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DA74A9" w:rsidTr="003B6B21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A9" w:rsidRDefault="00DA74A9" w:rsidP="003B6B2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DA74A9" w:rsidRDefault="00DA74A9" w:rsidP="003B6B2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DA74A9" w:rsidRDefault="00DA74A9" w:rsidP="003B6B2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DA74A9" w:rsidRDefault="00DA74A9" w:rsidP="003B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DA74A9" w:rsidRDefault="00DA74A9" w:rsidP="003B6B2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DA74A9" w:rsidRDefault="00DA74A9" w:rsidP="003B6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DA74A9" w:rsidRDefault="00DA74A9" w:rsidP="003B6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A9" w:rsidRDefault="00DA74A9" w:rsidP="003B6B21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A9" w:rsidRDefault="00DA74A9" w:rsidP="003B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DA74A9" w:rsidRDefault="00DA74A9" w:rsidP="003B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DA74A9" w:rsidRDefault="00DA74A9" w:rsidP="003B6B2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DA74A9" w:rsidRDefault="00DA74A9" w:rsidP="003B6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DA74A9" w:rsidRDefault="00DA74A9" w:rsidP="003B6B2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DA74A9" w:rsidRDefault="00DA74A9" w:rsidP="003B6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DA74A9" w:rsidRDefault="00DA74A9" w:rsidP="003B6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DA74A9" w:rsidRPr="00D520E5" w:rsidRDefault="00DA74A9" w:rsidP="00DA74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        </w:t>
      </w:r>
      <w:r w:rsidRPr="00D520E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>Ö</w:t>
      </w:r>
      <w:proofErr w:type="gramStart"/>
      <w:r w:rsidRPr="00D520E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DA74A9" w:rsidRDefault="00DA74A9" w:rsidP="00DA74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B157D">
        <w:rPr>
          <w:rFonts w:ascii="Times New Roman" w:hAnsi="Times New Roman" w:cs="Times New Roman"/>
          <w:b/>
          <w:bCs/>
          <w:sz w:val="24"/>
          <w:szCs w:val="24"/>
        </w:rPr>
        <w:t>от  «</w:t>
      </w:r>
      <w:r w:rsidRPr="002B1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23</w:t>
      </w:r>
      <w:r w:rsidRPr="002B1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B1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2B157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2B1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Pr="002B1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июня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Pr="002B1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Pr="002B157D">
        <w:rPr>
          <w:rFonts w:ascii="Times New Roman" w:hAnsi="Times New Roman" w:cs="Times New Roman"/>
          <w:b/>
          <w:bCs/>
          <w:sz w:val="24"/>
          <w:szCs w:val="24"/>
        </w:rPr>
        <w:t xml:space="preserve"> 2015г.  № </w:t>
      </w:r>
      <w:r w:rsidRPr="002B1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2B157D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</w:p>
    <w:p w:rsidR="00DA74A9" w:rsidRPr="00366272" w:rsidRDefault="00DA74A9" w:rsidP="00DA74A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</w:t>
      </w:r>
      <w:r w:rsidRPr="00366272">
        <w:rPr>
          <w:rFonts w:ascii="Times New Roman" w:hAnsi="Times New Roman" w:cs="Times New Roman"/>
          <w:color w:val="000000"/>
          <w:sz w:val="20"/>
          <w:szCs w:val="20"/>
        </w:rPr>
        <w:t xml:space="preserve">с. </w:t>
      </w:r>
      <w:proofErr w:type="spellStart"/>
      <w:r w:rsidRPr="00366272">
        <w:rPr>
          <w:rFonts w:ascii="Times New Roman" w:hAnsi="Times New Roman" w:cs="Times New Roman"/>
          <w:color w:val="000000"/>
          <w:sz w:val="20"/>
          <w:szCs w:val="20"/>
        </w:rPr>
        <w:t>Ортолык</w:t>
      </w:r>
      <w:proofErr w:type="spellEnd"/>
    </w:p>
    <w:p w:rsidR="00DA74A9" w:rsidRDefault="00DA74A9" w:rsidP="00DA74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A9" w:rsidRDefault="00DA74A9" w:rsidP="00DA74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A9" w:rsidRDefault="00DA74A9" w:rsidP="00DA74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C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предоставлении МКУ «Тепло» земельного участка,</w:t>
      </w:r>
    </w:p>
    <w:p w:rsidR="00DA74A9" w:rsidRDefault="00DA74A9" w:rsidP="00DA74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расположенного по адресу: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Ортолык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Дьян-Терек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DA74A9" w:rsidRDefault="00DA74A9" w:rsidP="00DA74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размещения и обслуживания водозаборной скважины.</w:t>
      </w:r>
    </w:p>
    <w:p w:rsidR="00DA74A9" w:rsidRDefault="00DA74A9" w:rsidP="00DA74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4A9" w:rsidRDefault="00DA74A9" w:rsidP="00DA74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8C9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Земельным кодексом РФ от 25.10.2001г. № 136-ФЗ, со ст. 39.1 Федерального закона от 23.06.2014г. № 171-ФЗ, кадастрового паспорта земельного участка от 16.06.2015г. № 0400/501/15-52725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F908C9">
        <w:rPr>
          <w:rFonts w:ascii="Times New Roman" w:hAnsi="Times New Roman" w:cs="Times New Roman"/>
          <w:sz w:val="24"/>
          <w:szCs w:val="24"/>
        </w:rPr>
        <w:t>ртолыкского</w:t>
      </w:r>
      <w:proofErr w:type="spellEnd"/>
      <w:r w:rsidRPr="00F908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74A9" w:rsidRPr="00F908C9" w:rsidRDefault="00DA74A9" w:rsidP="00DA74A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F908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A74A9" w:rsidRDefault="00DA74A9" w:rsidP="00DA74A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МКУ «Тепло» земельный участок на постоянное (бессрочное) пользование, расположенный по адресу: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Дьян-Терек,Ю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04:10:030401:231, площадью 3600кв.м. для размещения и обслуживания водозаборной скважины.</w:t>
      </w:r>
    </w:p>
    <w:p w:rsidR="00A23196" w:rsidRDefault="00DA74A9" w:rsidP="00DA74A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196">
        <w:rPr>
          <w:rFonts w:ascii="Times New Roman" w:hAnsi="Times New Roman" w:cs="Times New Roman"/>
          <w:sz w:val="24"/>
          <w:szCs w:val="24"/>
        </w:rPr>
        <w:t>Разрешенное использование – для размещения и обслуживания водозаборной скважины.</w:t>
      </w:r>
    </w:p>
    <w:p w:rsidR="00A23196" w:rsidRDefault="00A23196" w:rsidP="00DA74A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Пользователю земельного участка:</w:t>
      </w:r>
    </w:p>
    <w:p w:rsidR="00A23196" w:rsidRDefault="00A23196" w:rsidP="00A2319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Зарегистрировать в установленном порядке право постоянного (бессрочного) пользования земельным участком в Управлении Федеральной службы государственной регистрации</w:t>
      </w:r>
      <w:r w:rsidR="00F05A63">
        <w:rPr>
          <w:rFonts w:ascii="Times New Roman" w:hAnsi="Times New Roman" w:cs="Times New Roman"/>
          <w:sz w:val="24"/>
          <w:szCs w:val="24"/>
        </w:rPr>
        <w:t>, кадастра и ка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05A6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ографии по Республике Алтай.</w:t>
      </w:r>
    </w:p>
    <w:p w:rsidR="00A23196" w:rsidRDefault="00A23196" w:rsidP="00A2319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нарушать права смежных землепользователей.</w:t>
      </w:r>
    </w:p>
    <w:p w:rsidR="00A23196" w:rsidRDefault="00A23196" w:rsidP="00A2319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Возведение новых зданий и сооружений вести по </w:t>
      </w:r>
      <w:r w:rsidR="00F05A63">
        <w:rPr>
          <w:rFonts w:ascii="Times New Roman" w:hAnsi="Times New Roman" w:cs="Times New Roman"/>
          <w:sz w:val="24"/>
          <w:szCs w:val="24"/>
        </w:rPr>
        <w:t>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05A63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порядке с собл</w:t>
      </w:r>
      <w:r w:rsidR="00F05A6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дением требований градострои</w:t>
      </w:r>
      <w:r w:rsidR="00F05A6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ельных регламентов и иных правил и нормативов.</w:t>
      </w:r>
    </w:p>
    <w:p w:rsidR="00A23196" w:rsidRDefault="00F05A63" w:rsidP="00A2319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прилегающие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нему территорию содержать в надлежащем санитарном состоянии.</w:t>
      </w:r>
    </w:p>
    <w:p w:rsidR="00F05A63" w:rsidRDefault="00F05A63" w:rsidP="00A2319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использовать по целевому назначению и в соответствии с действующим земельным законодательством.</w:t>
      </w:r>
    </w:p>
    <w:p w:rsidR="00F05A63" w:rsidRDefault="00F05A63" w:rsidP="00F05A63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5A63" w:rsidRDefault="00F05A63" w:rsidP="00DA74A9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A9" w:rsidRPr="00F908C9" w:rsidRDefault="00DA74A9" w:rsidP="00DA74A9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C9">
        <w:rPr>
          <w:rFonts w:ascii="Times New Roman" w:hAnsi="Times New Roman" w:cs="Times New Roman"/>
          <w:sz w:val="24"/>
          <w:szCs w:val="24"/>
        </w:rPr>
        <w:t xml:space="preserve">Глава сельской администрации  </w:t>
      </w:r>
    </w:p>
    <w:p w:rsidR="00DA74A9" w:rsidRPr="00F908C9" w:rsidRDefault="00DA74A9" w:rsidP="00DA74A9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8C9"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F908C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F908C9">
        <w:rPr>
          <w:rFonts w:ascii="Times New Roman" w:hAnsi="Times New Roman" w:cs="Times New Roman"/>
          <w:sz w:val="24"/>
          <w:szCs w:val="24"/>
        </w:rPr>
        <w:t>А.К.Яданов</w:t>
      </w:r>
      <w:proofErr w:type="spellEnd"/>
      <w:r w:rsidRPr="00F908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74A9" w:rsidRPr="00F908C9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37200"/>
    <w:multiLevelType w:val="multilevel"/>
    <w:tmpl w:val="1C983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4A9"/>
    <w:rsid w:val="004E668C"/>
    <w:rsid w:val="00A05267"/>
    <w:rsid w:val="00A23196"/>
    <w:rsid w:val="00DA74A9"/>
    <w:rsid w:val="00F0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4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2015-06-23T07:44:00Z</dcterms:created>
  <dcterms:modified xsi:type="dcterms:W3CDTF">2015-06-23T07:56:00Z</dcterms:modified>
</cp:coreProperties>
</file>