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Look w:val="00A0"/>
      </w:tblPr>
      <w:tblGrid>
        <w:gridCol w:w="6079"/>
        <w:gridCol w:w="236"/>
        <w:gridCol w:w="1535"/>
        <w:gridCol w:w="1719"/>
      </w:tblGrid>
      <w:tr w:rsidR="005D4524" w:rsidRPr="00230AE2" w:rsidTr="00A773DD">
        <w:trPr>
          <w:trHeight w:val="270"/>
        </w:trPr>
        <w:tc>
          <w:tcPr>
            <w:tcW w:w="6079" w:type="dxa"/>
            <w:noWrap/>
            <w:vAlign w:val="bottom"/>
          </w:tcPr>
          <w:p w:rsidR="005D4524" w:rsidRPr="00F23A14" w:rsidRDefault="005D4524" w:rsidP="00F23A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noWrap/>
            <w:vAlign w:val="bottom"/>
          </w:tcPr>
          <w:p w:rsidR="005D4524" w:rsidRPr="00F23A14" w:rsidRDefault="005D4524" w:rsidP="00F23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noWrap/>
            <w:vAlign w:val="bottom"/>
          </w:tcPr>
          <w:p w:rsidR="005D4524" w:rsidRPr="00F23A14" w:rsidRDefault="005D4524" w:rsidP="00F23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noWrap/>
            <w:vAlign w:val="bottom"/>
          </w:tcPr>
          <w:p w:rsidR="005D4524" w:rsidRPr="00F23A14" w:rsidRDefault="005D4524" w:rsidP="00F23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4524" w:rsidRDefault="005D4524" w:rsidP="00A773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Сводный годовой доклад о ходе реализации и оценки эффективности муниципальных программ МО Ортолыкское  сельское поселение </w:t>
      </w:r>
    </w:p>
    <w:p w:rsidR="005D4524" w:rsidRDefault="005D4524" w:rsidP="00A773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год.</w:t>
      </w:r>
    </w:p>
    <w:p w:rsidR="005D4524" w:rsidRPr="0056798D" w:rsidRDefault="005D4524" w:rsidP="00F23A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98D">
        <w:rPr>
          <w:rFonts w:ascii="Times New Roman" w:hAnsi="Times New Roman"/>
          <w:b/>
          <w:sz w:val="28"/>
          <w:szCs w:val="28"/>
          <w:lang w:eastAsia="ru-RU"/>
        </w:rPr>
        <w:t xml:space="preserve">Доходы бюджета </w:t>
      </w:r>
      <w:r>
        <w:rPr>
          <w:rFonts w:ascii="Times New Roman" w:hAnsi="Times New Roman"/>
          <w:b/>
          <w:sz w:val="28"/>
          <w:szCs w:val="28"/>
          <w:lang w:eastAsia="ru-RU"/>
        </w:rPr>
        <w:t>Ортолыкского</w:t>
      </w:r>
      <w:r w:rsidRPr="0056798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D4524" w:rsidRPr="005B437D" w:rsidRDefault="005D4524" w:rsidP="005B437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  <w:lang w:eastAsia="ru-RU"/>
        </w:rPr>
        <w:tab/>
        <w:t xml:space="preserve">На основании данных по поступлению доходов произведен анализ исполнения доходной части бюджета Ортолыкского сельского поселения за 2017г. По состоянию на 01 января 2018г. </w:t>
      </w:r>
      <w:r w:rsidRPr="005B437D">
        <w:rPr>
          <w:rFonts w:ascii="Times New Roman" w:hAnsi="Times New Roman"/>
          <w:sz w:val="28"/>
          <w:szCs w:val="28"/>
        </w:rPr>
        <w:t>Исполнение бюджета Ортолыкского сельского поселения за 2017 год составило по доходам 4998095,22 рублей, по расходам 4995887,73рублей из них:</w:t>
      </w:r>
    </w:p>
    <w:p w:rsidR="005D4524" w:rsidRPr="005B437D" w:rsidRDefault="005D4524" w:rsidP="005B437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1. Субвенция бюджетам поселений на осуществление первичного воинского учета, где отсутствуют военные комиссариаты 80700 руб.</w:t>
      </w:r>
    </w:p>
    <w:p w:rsidR="005D4524" w:rsidRPr="005B437D" w:rsidRDefault="005D4524" w:rsidP="005B437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2. Дотации на выравнивание уровня бюджетной обеспеченности 2640100 руб.</w:t>
      </w:r>
    </w:p>
    <w:p w:rsidR="005D4524" w:rsidRPr="005B437D" w:rsidRDefault="005D4524" w:rsidP="005B437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3. Иные межбюджетные трансферты 2097468,95 руб.</w:t>
      </w:r>
    </w:p>
    <w:p w:rsidR="005D4524" w:rsidRPr="005B437D" w:rsidRDefault="005D4524" w:rsidP="005B437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4. Собственные доходы  154106,27 руб.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 xml:space="preserve">Собственные доходы в </w:t>
      </w:r>
      <w:smartTag w:uri="urn:schemas-microsoft-com:office:smarttags" w:element="metricconverter">
        <w:smartTagPr>
          <w:attr w:name="ProductID" w:val="2017 г"/>
        </w:smartTagPr>
        <w:r w:rsidRPr="005B437D">
          <w:rPr>
            <w:rFonts w:ascii="Times New Roman" w:hAnsi="Times New Roman"/>
            <w:sz w:val="28"/>
            <w:szCs w:val="28"/>
          </w:rPr>
          <w:t>2017 г</w:t>
        </w:r>
      </w:smartTag>
      <w:r w:rsidRPr="005B437D">
        <w:rPr>
          <w:rFonts w:ascii="Times New Roman" w:hAnsi="Times New Roman"/>
          <w:sz w:val="28"/>
          <w:szCs w:val="28"/>
        </w:rPr>
        <w:t>. исполнено 154106,27 руб.,</w:t>
      </w:r>
    </w:p>
    <w:p w:rsidR="005D4524" w:rsidRPr="005B437D" w:rsidRDefault="005D4524" w:rsidP="005B437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1.НДФЛ исполнен на 42713,40 руб., в прошлом году - на 40948,92 руб. Увеличение произошло из-за повышения заработной платы.</w:t>
      </w:r>
    </w:p>
    <w:p w:rsidR="005D4524" w:rsidRPr="005B437D" w:rsidRDefault="005D4524" w:rsidP="005B437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2.Налог на совокупный доход исполнен на 341,40 руб.  По сравнению с прошлым годом налог увеличился за счет оплаты  налогов крестьянско-фермерских хозяйств за предыдущие года.</w:t>
      </w:r>
    </w:p>
    <w:p w:rsidR="005D4524" w:rsidRPr="005B437D" w:rsidRDefault="005D4524" w:rsidP="005B437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3.Налог на имущество физических лиц исполнен на 22062,47 руб., в прошлом году на 26126,50 руб. Уменьшение за счет увеличения льготников, а так же связано переплатой за предыдущие года.</w:t>
      </w:r>
    </w:p>
    <w:p w:rsidR="005D4524" w:rsidRPr="005B437D" w:rsidRDefault="005D4524" w:rsidP="005B437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 xml:space="preserve">4.Земельный налог исполнен на 88989 руб., в прошлом году исполнено 4293,91. Увеличение  по сравнению с прошлым годом связано с недоимкой  за предыдущие года. </w:t>
      </w:r>
    </w:p>
    <w:p w:rsidR="005D4524" w:rsidRPr="005B437D" w:rsidRDefault="005D4524" w:rsidP="005B437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 </w:t>
      </w:r>
    </w:p>
    <w:p w:rsidR="005D4524" w:rsidRPr="005B437D" w:rsidRDefault="005D4524" w:rsidP="005B437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5.Средства самообложения граждан исполнен на 10200 руб. по сравнению с прошлым годом доход исполнен на 100%</w:t>
      </w:r>
      <w:r>
        <w:rPr>
          <w:rFonts w:ascii="Times New Roman" w:hAnsi="Times New Roman"/>
          <w:sz w:val="28"/>
          <w:szCs w:val="28"/>
        </w:rPr>
        <w:t>.</w:t>
      </w:r>
    </w:p>
    <w:p w:rsidR="005D4524" w:rsidRPr="005B437D" w:rsidRDefault="005D4524" w:rsidP="005B437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6.Платные услуги исполнены на сумму 15520 рублей при плане 15520 руб.</w:t>
      </w:r>
    </w:p>
    <w:p w:rsidR="005D4524" w:rsidRPr="005B437D" w:rsidRDefault="005D4524" w:rsidP="005B437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b/>
          <w:bCs/>
          <w:sz w:val="28"/>
          <w:szCs w:val="28"/>
        </w:rPr>
        <w:t>Кассовое исполнение расходной части бюджета за отчетный год.</w:t>
      </w:r>
    </w:p>
    <w:p w:rsidR="005D4524" w:rsidRPr="005B437D" w:rsidRDefault="005D4524" w:rsidP="005B437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b/>
          <w:bCs/>
          <w:sz w:val="28"/>
          <w:szCs w:val="28"/>
        </w:rPr>
        <w:t>1.По разделу 01020100801</w:t>
      </w:r>
      <w:r w:rsidRPr="005B437D">
        <w:rPr>
          <w:rFonts w:ascii="Times New Roman" w:hAnsi="Times New Roman"/>
          <w:sz w:val="28"/>
          <w:szCs w:val="28"/>
        </w:rPr>
        <w:t>. Расходы по данному разделу исполнено на 611 412, 00 руб. По сравнению с прошлым годом фонд оплаты труда увеличилась, за счет увеличения заработной платы.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b/>
          <w:bCs/>
          <w:sz w:val="28"/>
          <w:szCs w:val="28"/>
        </w:rPr>
        <w:t>2.По разделу 0104010Л801.</w:t>
      </w:r>
      <w:r w:rsidRPr="005B437D">
        <w:rPr>
          <w:rFonts w:ascii="Times New Roman" w:hAnsi="Times New Roman"/>
          <w:sz w:val="28"/>
          <w:szCs w:val="28"/>
        </w:rPr>
        <w:t> Заработная плата кассовое исполнение 1</w:t>
      </w:r>
      <w:r>
        <w:rPr>
          <w:rFonts w:ascii="Times New Roman" w:hAnsi="Times New Roman"/>
          <w:sz w:val="28"/>
          <w:szCs w:val="28"/>
        </w:rPr>
        <w:t>040317,</w:t>
      </w:r>
      <w:r w:rsidRPr="006069AF">
        <w:rPr>
          <w:rFonts w:ascii="Times New Roman" w:hAnsi="Times New Roman"/>
          <w:sz w:val="28"/>
          <w:szCs w:val="28"/>
        </w:rPr>
        <w:t xml:space="preserve">15 </w:t>
      </w:r>
      <w:r w:rsidRPr="005B437D">
        <w:rPr>
          <w:rFonts w:ascii="Times New Roman" w:hAnsi="Times New Roman"/>
          <w:sz w:val="28"/>
          <w:szCs w:val="28"/>
        </w:rPr>
        <w:t>руб. при плане 1</w:t>
      </w:r>
      <w:r>
        <w:rPr>
          <w:rFonts w:ascii="Times New Roman" w:hAnsi="Times New Roman"/>
          <w:sz w:val="28"/>
          <w:szCs w:val="28"/>
        </w:rPr>
        <w:t>040317,15</w:t>
      </w:r>
      <w:r w:rsidRPr="005B437D">
        <w:rPr>
          <w:rFonts w:ascii="Times New Roman" w:hAnsi="Times New Roman"/>
          <w:sz w:val="28"/>
          <w:szCs w:val="28"/>
        </w:rPr>
        <w:t xml:space="preserve"> руб. Начисления от заработной </w:t>
      </w:r>
      <w:r>
        <w:rPr>
          <w:rFonts w:ascii="Times New Roman" w:hAnsi="Times New Roman"/>
          <w:sz w:val="28"/>
          <w:szCs w:val="28"/>
        </w:rPr>
        <w:t>платы кассовое исполнение 309873</w:t>
      </w:r>
      <w:r w:rsidRPr="005B43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5B437D">
        <w:rPr>
          <w:rFonts w:ascii="Times New Roman" w:hAnsi="Times New Roman"/>
          <w:sz w:val="28"/>
          <w:szCs w:val="28"/>
        </w:rPr>
        <w:t xml:space="preserve">5 руб. при плане </w:t>
      </w:r>
      <w:r>
        <w:rPr>
          <w:rFonts w:ascii="Times New Roman" w:hAnsi="Times New Roman"/>
          <w:sz w:val="28"/>
          <w:szCs w:val="28"/>
        </w:rPr>
        <w:t>309873</w:t>
      </w:r>
      <w:r w:rsidRPr="005B43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5B437D">
        <w:rPr>
          <w:rFonts w:ascii="Times New Roman" w:hAnsi="Times New Roman"/>
          <w:sz w:val="28"/>
          <w:szCs w:val="28"/>
        </w:rPr>
        <w:t>5 руб. По сравнению с прошлым годом увеличение за счет увеличения МРОТ.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Pr="005B437D">
        <w:rPr>
          <w:rFonts w:ascii="Times New Roman" w:hAnsi="Times New Roman"/>
          <w:sz w:val="28"/>
          <w:szCs w:val="28"/>
        </w:rPr>
        <w:t xml:space="preserve">Оплата суточных, </w:t>
      </w:r>
      <w:r>
        <w:rPr>
          <w:rFonts w:ascii="Times New Roman" w:hAnsi="Times New Roman"/>
          <w:sz w:val="28"/>
          <w:szCs w:val="28"/>
        </w:rPr>
        <w:t>проезд и проживание</w:t>
      </w:r>
      <w:r w:rsidRPr="005B437D">
        <w:rPr>
          <w:rFonts w:ascii="Times New Roman" w:hAnsi="Times New Roman"/>
          <w:sz w:val="28"/>
          <w:szCs w:val="28"/>
        </w:rPr>
        <w:t xml:space="preserve"> 32 000 руб. при плане 32</w:t>
      </w:r>
      <w:r>
        <w:rPr>
          <w:rFonts w:ascii="Times New Roman" w:hAnsi="Times New Roman"/>
          <w:sz w:val="28"/>
          <w:szCs w:val="28"/>
        </w:rPr>
        <w:t> </w:t>
      </w:r>
      <w:r w:rsidRPr="005B437D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7D">
        <w:rPr>
          <w:rFonts w:ascii="Times New Roman" w:hAnsi="Times New Roman"/>
          <w:sz w:val="28"/>
          <w:szCs w:val="28"/>
        </w:rPr>
        <w:t>руб. Увеличение по сравнению с прошлым годом, за счет увеличения  транспортных расходов.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7 080 - интернет;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12 000- обслуживание сайта;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4000 – транспортный налог: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8 000 -канцтовары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b/>
          <w:bCs/>
          <w:sz w:val="28"/>
          <w:szCs w:val="28"/>
        </w:rPr>
        <w:t>3. По разделу 02030122051</w:t>
      </w:r>
      <w:r w:rsidRPr="005B437D">
        <w:rPr>
          <w:rFonts w:ascii="Times New Roman" w:hAnsi="Times New Roman"/>
          <w:sz w:val="28"/>
          <w:szCs w:val="28"/>
        </w:rPr>
        <w:t> расходы по данному разделу 80700 рублей при плане 80700рублей. Уменьшение по сравнению с прошлым годом за счет уменьшения суммы субвенции бюджетам поселений на осуществление первичного воинского учета.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b/>
          <w:bCs/>
          <w:sz w:val="28"/>
          <w:szCs w:val="28"/>
        </w:rPr>
        <w:t>4.По разделу</w:t>
      </w:r>
      <w:r w:rsidRPr="005B437D">
        <w:rPr>
          <w:rFonts w:ascii="Times New Roman" w:hAnsi="Times New Roman"/>
          <w:sz w:val="28"/>
          <w:szCs w:val="28"/>
        </w:rPr>
        <w:t> </w:t>
      </w:r>
      <w:r w:rsidRPr="005B437D">
        <w:rPr>
          <w:rFonts w:ascii="Times New Roman" w:hAnsi="Times New Roman"/>
          <w:b/>
          <w:bCs/>
          <w:sz w:val="28"/>
          <w:szCs w:val="28"/>
        </w:rPr>
        <w:t>07070130000. </w:t>
      </w:r>
      <w:r w:rsidRPr="005B437D">
        <w:rPr>
          <w:rFonts w:ascii="Times New Roman" w:hAnsi="Times New Roman"/>
          <w:sz w:val="28"/>
          <w:szCs w:val="28"/>
        </w:rPr>
        <w:t>Кассовое исполнение всего по данному разделу 287 471 при плане 287 471.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Из них</w:t>
      </w:r>
      <w:r w:rsidRPr="005B437D">
        <w:rPr>
          <w:rFonts w:ascii="Times New Roman" w:hAnsi="Times New Roman"/>
          <w:b/>
          <w:bCs/>
          <w:sz w:val="28"/>
          <w:szCs w:val="28"/>
        </w:rPr>
        <w:t> </w:t>
      </w:r>
      <w:r w:rsidRPr="005B437D">
        <w:rPr>
          <w:rFonts w:ascii="Times New Roman" w:hAnsi="Times New Roman"/>
          <w:sz w:val="28"/>
          <w:szCs w:val="28"/>
        </w:rPr>
        <w:t>заработная плата исполнено 214 650 руб. при плане 214 650 темп роста по сравнению с прошлым годом увеличилась на 115% ,  за счет увеличения МРОТ. Начисления от заработной платы кассовое испо</w:t>
      </w:r>
      <w:r>
        <w:rPr>
          <w:rFonts w:ascii="Times New Roman" w:hAnsi="Times New Roman"/>
          <w:sz w:val="28"/>
          <w:szCs w:val="28"/>
        </w:rPr>
        <w:t>лнение 72 821 руб. при плане 72</w:t>
      </w:r>
      <w:r w:rsidRPr="005B437D">
        <w:rPr>
          <w:rFonts w:ascii="Times New Roman" w:hAnsi="Times New Roman"/>
          <w:sz w:val="28"/>
          <w:szCs w:val="28"/>
        </w:rPr>
        <w:t>821 руб.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b/>
          <w:bCs/>
          <w:sz w:val="28"/>
          <w:szCs w:val="28"/>
        </w:rPr>
        <w:t>5.По разделу</w:t>
      </w:r>
      <w:r w:rsidRPr="005B437D">
        <w:rPr>
          <w:rFonts w:ascii="Times New Roman" w:hAnsi="Times New Roman"/>
          <w:sz w:val="28"/>
          <w:szCs w:val="28"/>
        </w:rPr>
        <w:t> </w:t>
      </w:r>
      <w:r w:rsidRPr="005B437D">
        <w:rPr>
          <w:rFonts w:ascii="Times New Roman" w:hAnsi="Times New Roman"/>
          <w:b/>
          <w:bCs/>
          <w:sz w:val="28"/>
          <w:szCs w:val="28"/>
        </w:rPr>
        <w:t>08010130000 </w:t>
      </w:r>
      <w:r w:rsidRPr="005B437D">
        <w:rPr>
          <w:rFonts w:ascii="Times New Roman" w:hAnsi="Times New Roman"/>
          <w:sz w:val="28"/>
          <w:szCs w:val="28"/>
        </w:rPr>
        <w:t>всего расходы 1</w:t>
      </w:r>
      <w:r>
        <w:rPr>
          <w:rFonts w:ascii="Times New Roman" w:hAnsi="Times New Roman"/>
          <w:sz w:val="28"/>
          <w:szCs w:val="28"/>
        </w:rPr>
        <w:t> </w:t>
      </w:r>
      <w:r w:rsidRPr="005B43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15 132</w:t>
      </w:r>
      <w:r w:rsidRPr="005B43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73</w:t>
      </w:r>
      <w:r w:rsidRPr="005B437D">
        <w:rPr>
          <w:rFonts w:ascii="Times New Roman" w:hAnsi="Times New Roman"/>
          <w:sz w:val="28"/>
          <w:szCs w:val="28"/>
        </w:rPr>
        <w:t xml:space="preserve"> при плане 1</w:t>
      </w:r>
      <w:r>
        <w:rPr>
          <w:rFonts w:ascii="Times New Roman" w:hAnsi="Times New Roman"/>
          <w:sz w:val="28"/>
          <w:szCs w:val="28"/>
        </w:rPr>
        <w:t> </w:t>
      </w:r>
      <w:r w:rsidRPr="005B43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5B43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132</w:t>
      </w:r>
      <w:r w:rsidRPr="005B43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73</w:t>
      </w:r>
      <w:r w:rsidRPr="005B437D">
        <w:rPr>
          <w:rFonts w:ascii="Times New Roman" w:hAnsi="Times New Roman"/>
          <w:sz w:val="28"/>
          <w:szCs w:val="28"/>
        </w:rPr>
        <w:t xml:space="preserve">   рублей.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Разработка проекта нормативов образования отходов и лимитов на их размещение (ПНООЛР), разработка  паспорта – 48 800 рублей.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6 877 руб.- ремонт и заправка картриджей;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252 370,23 руб.- текущий ремонт  здания СДК  с. Ортолык;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663 360 рублей за каменный уголь;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28 000 рублей дрова;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320 500,99 -приобретение материальных запасов ( ГСМ, запасные части, канцелярские товары, приобретение картриджей);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Техническая инвентаризация объектов учета здание сельской администрации и СДК, выписка из тех-го паспорта – 7 000 рублей;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30000-АС СМЕТА БЮДЖЕТ; 6600руб-программа СБИС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 xml:space="preserve">Страховка транспортных средств-6 800 рублей; 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Предрейсовый медосмотр водителя 6 655 рублей;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Обучение ГОЧС -10 500 рублей;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Обучение кочегаров – 15 400 рублей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Обслуживание сайта – 13 000 рублей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Текущий ремонт административного здания</w:t>
      </w:r>
      <w:r>
        <w:rPr>
          <w:rFonts w:ascii="Times New Roman" w:hAnsi="Times New Roman"/>
          <w:sz w:val="28"/>
          <w:szCs w:val="28"/>
        </w:rPr>
        <w:t xml:space="preserve">  с.Ортолык на сумму 64 000 рублей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44 372,49 руб</w:t>
      </w:r>
      <w:r>
        <w:rPr>
          <w:rFonts w:ascii="Times New Roman" w:hAnsi="Times New Roman"/>
          <w:sz w:val="28"/>
          <w:szCs w:val="28"/>
        </w:rPr>
        <w:t>лей</w:t>
      </w:r>
      <w:r w:rsidRPr="005B437D">
        <w:rPr>
          <w:rFonts w:ascii="Times New Roman" w:hAnsi="Times New Roman"/>
          <w:sz w:val="28"/>
          <w:szCs w:val="28"/>
        </w:rPr>
        <w:t xml:space="preserve"> налоги на имущество, транспортный налог;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Интернет трафика Эл Телком – 42480 рублей.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Приобретение спорт инвентаря – 65 000 рублей.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>Приобретение эстрадного национального костюма -15 590 рублей.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 xml:space="preserve">Приобретение хозинвентаря – 12 200 рублей. 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b/>
          <w:bCs/>
          <w:sz w:val="28"/>
          <w:szCs w:val="28"/>
        </w:rPr>
        <w:t> 6. По разделу</w:t>
      </w:r>
      <w:r w:rsidRPr="005B437D">
        <w:rPr>
          <w:rFonts w:ascii="Times New Roman" w:hAnsi="Times New Roman"/>
          <w:sz w:val="28"/>
          <w:szCs w:val="28"/>
        </w:rPr>
        <w:t> </w:t>
      </w:r>
      <w:r w:rsidRPr="005B437D">
        <w:rPr>
          <w:rFonts w:ascii="Times New Roman" w:hAnsi="Times New Roman"/>
          <w:b/>
          <w:bCs/>
          <w:sz w:val="28"/>
          <w:szCs w:val="28"/>
        </w:rPr>
        <w:t>11050130000</w:t>
      </w:r>
      <w:r w:rsidRPr="005B437D">
        <w:rPr>
          <w:rFonts w:ascii="Times New Roman" w:hAnsi="Times New Roman"/>
          <w:sz w:val="28"/>
          <w:szCs w:val="28"/>
        </w:rPr>
        <w:t> по данному разделу расходы на</w:t>
      </w:r>
      <w:r w:rsidRPr="005B437D">
        <w:rPr>
          <w:rFonts w:ascii="Times New Roman" w:hAnsi="Times New Roman"/>
          <w:b/>
          <w:bCs/>
          <w:sz w:val="28"/>
          <w:szCs w:val="28"/>
        </w:rPr>
        <w:t> </w:t>
      </w:r>
      <w:r w:rsidRPr="005B437D">
        <w:rPr>
          <w:rFonts w:ascii="Times New Roman" w:hAnsi="Times New Roman"/>
          <w:sz w:val="28"/>
          <w:szCs w:val="28"/>
        </w:rPr>
        <w:t>заработн</w:t>
      </w:r>
      <w:r>
        <w:rPr>
          <w:rFonts w:ascii="Times New Roman" w:hAnsi="Times New Roman"/>
          <w:sz w:val="28"/>
          <w:szCs w:val="28"/>
        </w:rPr>
        <w:t>ую плату составляет 725 887 рублей</w:t>
      </w:r>
      <w:r w:rsidRPr="005B437D">
        <w:rPr>
          <w:rFonts w:ascii="Times New Roman" w:hAnsi="Times New Roman"/>
          <w:sz w:val="28"/>
          <w:szCs w:val="28"/>
        </w:rPr>
        <w:t xml:space="preserve"> при плане 725</w:t>
      </w:r>
      <w:r>
        <w:rPr>
          <w:rFonts w:ascii="Times New Roman" w:hAnsi="Times New Roman"/>
          <w:sz w:val="28"/>
          <w:szCs w:val="28"/>
        </w:rPr>
        <w:t> </w:t>
      </w:r>
      <w:r w:rsidRPr="005B437D">
        <w:rPr>
          <w:rFonts w:ascii="Times New Roman" w:hAnsi="Times New Roman"/>
          <w:sz w:val="28"/>
          <w:szCs w:val="28"/>
        </w:rPr>
        <w:t>887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B437D">
        <w:rPr>
          <w:rFonts w:ascii="Times New Roman" w:hAnsi="Times New Roman"/>
          <w:sz w:val="28"/>
          <w:szCs w:val="28"/>
        </w:rPr>
        <w:t>. Увеличение за счет увеличения МРОТ.</w:t>
      </w:r>
    </w:p>
    <w:p w:rsidR="005D4524" w:rsidRPr="005B437D" w:rsidRDefault="005D4524" w:rsidP="005B437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B437D">
        <w:rPr>
          <w:rFonts w:ascii="Times New Roman" w:hAnsi="Times New Roman"/>
          <w:sz w:val="28"/>
          <w:szCs w:val="28"/>
        </w:rPr>
        <w:t xml:space="preserve">. Начисления от заработной платы </w:t>
      </w:r>
      <w:r>
        <w:rPr>
          <w:rFonts w:ascii="Times New Roman" w:hAnsi="Times New Roman"/>
          <w:sz w:val="28"/>
          <w:szCs w:val="28"/>
        </w:rPr>
        <w:t>кассовое исполнение 262 014 рублей</w:t>
      </w:r>
      <w:r w:rsidRPr="005B437D">
        <w:rPr>
          <w:rFonts w:ascii="Times New Roman" w:hAnsi="Times New Roman"/>
          <w:sz w:val="28"/>
          <w:szCs w:val="28"/>
        </w:rPr>
        <w:t xml:space="preserve"> при плане 262</w:t>
      </w:r>
      <w:r>
        <w:rPr>
          <w:rFonts w:ascii="Times New Roman" w:hAnsi="Times New Roman"/>
          <w:sz w:val="28"/>
          <w:szCs w:val="28"/>
        </w:rPr>
        <w:t> </w:t>
      </w:r>
      <w:r w:rsidRPr="005B437D"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B437D">
        <w:rPr>
          <w:rFonts w:ascii="Times New Roman" w:hAnsi="Times New Roman"/>
          <w:sz w:val="28"/>
          <w:szCs w:val="28"/>
        </w:rPr>
        <w:t>. Увеличение в связи с увеличение 211 статьи.</w:t>
      </w:r>
    </w:p>
    <w:p w:rsidR="005D4524" w:rsidRPr="005B437D" w:rsidRDefault="005D4524" w:rsidP="00F23A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524" w:rsidRPr="005B437D" w:rsidRDefault="005D4524" w:rsidP="00F23A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бухгалтер </w:t>
      </w:r>
      <w:r w:rsidRPr="005B437D">
        <w:rPr>
          <w:rFonts w:ascii="Times New Roman" w:hAnsi="Times New Roman"/>
          <w:sz w:val="28"/>
          <w:szCs w:val="28"/>
          <w:lang w:eastAsia="ru-RU"/>
        </w:rPr>
        <w:t>Конгунова Р.М.</w:t>
      </w:r>
    </w:p>
    <w:p w:rsidR="005D4524" w:rsidRPr="005B437D" w:rsidRDefault="005D4524" w:rsidP="00F23A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37D">
        <w:rPr>
          <w:rFonts w:ascii="Times New Roman" w:hAnsi="Times New Roman"/>
          <w:sz w:val="28"/>
          <w:szCs w:val="28"/>
          <w:lang w:eastAsia="ru-RU"/>
        </w:rPr>
        <w:t> </w:t>
      </w:r>
    </w:p>
    <w:p w:rsidR="005D4524" w:rsidRPr="005B437D" w:rsidRDefault="005D4524" w:rsidP="00F23A14">
      <w:pPr>
        <w:jc w:val="both"/>
        <w:rPr>
          <w:rFonts w:ascii="Times New Roman" w:hAnsi="Times New Roman"/>
          <w:sz w:val="28"/>
          <w:szCs w:val="28"/>
        </w:rPr>
      </w:pPr>
    </w:p>
    <w:sectPr w:rsidR="005D4524" w:rsidRPr="005B437D" w:rsidSect="0020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98D"/>
    <w:rsid w:val="00012C44"/>
    <w:rsid w:val="00057651"/>
    <w:rsid w:val="000C0116"/>
    <w:rsid w:val="000C1EC5"/>
    <w:rsid w:val="001A5368"/>
    <w:rsid w:val="00207D95"/>
    <w:rsid w:val="00230AE2"/>
    <w:rsid w:val="0024344A"/>
    <w:rsid w:val="0036588B"/>
    <w:rsid w:val="003D213F"/>
    <w:rsid w:val="00421879"/>
    <w:rsid w:val="004D3464"/>
    <w:rsid w:val="004F5195"/>
    <w:rsid w:val="0056798D"/>
    <w:rsid w:val="005B35CF"/>
    <w:rsid w:val="005B437D"/>
    <w:rsid w:val="005D4524"/>
    <w:rsid w:val="006069AF"/>
    <w:rsid w:val="006516D2"/>
    <w:rsid w:val="006F5507"/>
    <w:rsid w:val="0070518A"/>
    <w:rsid w:val="00797E39"/>
    <w:rsid w:val="00935F6E"/>
    <w:rsid w:val="00A4115D"/>
    <w:rsid w:val="00A411E3"/>
    <w:rsid w:val="00A727D0"/>
    <w:rsid w:val="00A773DD"/>
    <w:rsid w:val="00AA205F"/>
    <w:rsid w:val="00AB4928"/>
    <w:rsid w:val="00AC56AF"/>
    <w:rsid w:val="00AD03C8"/>
    <w:rsid w:val="00B147A0"/>
    <w:rsid w:val="00BA33EB"/>
    <w:rsid w:val="00C83180"/>
    <w:rsid w:val="00DD27CA"/>
    <w:rsid w:val="00DF2D29"/>
    <w:rsid w:val="00ED560A"/>
    <w:rsid w:val="00EF2735"/>
    <w:rsid w:val="00F2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01">
    <w:name w:val="style201"/>
    <w:basedOn w:val="DefaultParagraphFont"/>
    <w:uiPriority w:val="99"/>
    <w:rsid w:val="00F23A14"/>
    <w:rPr>
      <w:rFonts w:cs="Times New Roman"/>
    </w:rPr>
  </w:style>
  <w:style w:type="character" w:customStyle="1" w:styleId="style461">
    <w:name w:val="style461"/>
    <w:basedOn w:val="DefaultParagraphFont"/>
    <w:uiPriority w:val="99"/>
    <w:rsid w:val="00F23A14"/>
    <w:rPr>
      <w:rFonts w:cs="Times New Roman"/>
    </w:rPr>
  </w:style>
  <w:style w:type="paragraph" w:customStyle="1" w:styleId="style21">
    <w:name w:val="style21"/>
    <w:basedOn w:val="Normal"/>
    <w:uiPriority w:val="99"/>
    <w:rsid w:val="00F23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668</Words>
  <Characters>3814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кокоря</dc:creator>
  <cp:keywords/>
  <dc:description/>
  <cp:lastModifiedBy>Пользователь</cp:lastModifiedBy>
  <cp:revision>5</cp:revision>
  <cp:lastPrinted>2018-02-02T09:29:00Z</cp:lastPrinted>
  <dcterms:created xsi:type="dcterms:W3CDTF">2018-01-30T02:54:00Z</dcterms:created>
  <dcterms:modified xsi:type="dcterms:W3CDTF">2018-02-09T04:45:00Z</dcterms:modified>
</cp:coreProperties>
</file>