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66" w:rsidRPr="00A1715D" w:rsidRDefault="003F1166" w:rsidP="003F1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3F1166" w:rsidRPr="00A1715D" w:rsidRDefault="003F1166" w:rsidP="003F1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715D"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 w:rsidRPr="00A1715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F1166" w:rsidRPr="00A1715D" w:rsidRDefault="003F1166" w:rsidP="003F1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семнадцатая</w:t>
      </w:r>
      <w:r w:rsidRPr="00A1715D">
        <w:rPr>
          <w:rFonts w:ascii="Times New Roman" w:hAnsi="Times New Roman"/>
          <w:b/>
          <w:sz w:val="28"/>
          <w:szCs w:val="28"/>
        </w:rPr>
        <w:t xml:space="preserve"> сессия  третьего созыва)</w:t>
      </w:r>
    </w:p>
    <w:p w:rsidR="003F1166" w:rsidRDefault="003F1166" w:rsidP="003F1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166" w:rsidRDefault="003F1166" w:rsidP="003F1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РЕШЕНИЕ</w:t>
      </w:r>
    </w:p>
    <w:p w:rsidR="003F1166" w:rsidRDefault="003F1166" w:rsidP="003F11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25.04.</w:t>
      </w:r>
      <w:r w:rsidRPr="00771EB6">
        <w:rPr>
          <w:rFonts w:ascii="Times New Roman" w:hAnsi="Times New Roman"/>
          <w:b/>
          <w:sz w:val="28"/>
          <w:szCs w:val="28"/>
        </w:rPr>
        <w:t xml:space="preserve">2016г.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>№ 1</w:t>
      </w:r>
      <w:r>
        <w:rPr>
          <w:rFonts w:ascii="Times New Roman" w:hAnsi="Times New Roman"/>
          <w:b/>
          <w:sz w:val="28"/>
          <w:szCs w:val="28"/>
        </w:rPr>
        <w:t>7</w:t>
      </w:r>
      <w:r w:rsidRPr="00771EB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F1166" w:rsidRPr="00771EB6" w:rsidRDefault="003F1166" w:rsidP="003F1166">
      <w:pPr>
        <w:spacing w:line="240" w:lineRule="auto"/>
        <w:jc w:val="center"/>
        <w:rPr>
          <w:rFonts w:ascii="Times New Roman" w:hAnsi="Times New Roman"/>
        </w:rPr>
      </w:pPr>
      <w:r w:rsidRPr="00771EB6">
        <w:rPr>
          <w:rFonts w:ascii="Times New Roman" w:hAnsi="Times New Roman"/>
        </w:rPr>
        <w:t xml:space="preserve">с. </w:t>
      </w:r>
      <w:proofErr w:type="spellStart"/>
      <w:r w:rsidRPr="00771EB6">
        <w:rPr>
          <w:rFonts w:ascii="Times New Roman" w:hAnsi="Times New Roman"/>
        </w:rPr>
        <w:t>Ортолык</w:t>
      </w:r>
      <w:proofErr w:type="spellEnd"/>
    </w:p>
    <w:p w:rsidR="003F1166" w:rsidRPr="00AE2AAF" w:rsidRDefault="003F1166" w:rsidP="003F1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представления депутатами</w:t>
      </w:r>
    </w:p>
    <w:p w:rsidR="003F1166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сведений о своих доходах, расходах,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имуществе и обязательствах </w:t>
      </w:r>
      <w:proofErr w:type="gramStart"/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характера, а также о доходах, расходах, </w:t>
      </w:r>
      <w:proofErr w:type="gramStart"/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proofErr w:type="gramEnd"/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имуществе и обязательствах </w:t>
      </w:r>
      <w:proofErr w:type="gramStart"/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характера </w:t>
      </w:r>
      <w:proofErr w:type="gramStart"/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своих</w:t>
      </w:r>
      <w:proofErr w:type="gramEnd"/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супруги (супруга) и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несовершеннолетних детей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 Федеральным законом от 06.10.2003  года   № 131-ФЗ «Об общих принципах организации местного самоуправления в Российской    Федерации», Федеральным законом от 25.12.2008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№</w:t>
      </w: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 противодействии коррупции», 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законом от 03.12.2012 года № </w:t>
      </w: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230-ФЗ «О контроле за соответствием расходов лиц, замещающих государственные должности, и иных лиц их доходам»,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Кош-Агачского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Алтай</w:t>
      </w:r>
      <w:proofErr w:type="gramEnd"/>
    </w:p>
    <w:p w:rsidR="003F1166" w:rsidRPr="008656C2" w:rsidRDefault="003F1166" w:rsidP="003F11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6C2">
        <w:rPr>
          <w:rFonts w:ascii="Times New Roman" w:hAnsi="Times New Roman"/>
          <w:sz w:val="24"/>
          <w:szCs w:val="24"/>
        </w:rPr>
        <w:t>Совет депутатов МО «</w:t>
      </w:r>
      <w:proofErr w:type="spellStart"/>
      <w:r w:rsidRPr="008656C2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Pr="008656C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F1166" w:rsidRPr="008656C2" w:rsidRDefault="003F1166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56C2">
        <w:rPr>
          <w:rFonts w:ascii="Times New Roman" w:hAnsi="Times New Roman"/>
          <w:b/>
          <w:sz w:val="24"/>
          <w:szCs w:val="24"/>
        </w:rPr>
        <w:t>РЕШИЛ:</w:t>
      </w:r>
    </w:p>
    <w:p w:rsidR="003F1166" w:rsidRPr="00CD5CC5" w:rsidRDefault="003F1166" w:rsidP="003F1166">
      <w:pPr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порядке представления депутатами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2. Настоящее решение вступает в силу со дня его принятия.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Обнародовать настоящее решение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166" w:rsidRPr="00CD5CC5" w:rsidRDefault="003F1166" w:rsidP="003F116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166" w:rsidRPr="008656C2" w:rsidRDefault="003F1166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56C2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3F1166" w:rsidRDefault="003F1166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56C2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8656C2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 w:rsidRPr="008656C2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Default="00CF67A8" w:rsidP="003F1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67A8" w:rsidRPr="006546B8" w:rsidRDefault="00CF67A8" w:rsidP="00CF67A8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6B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F67A8" w:rsidRPr="006546B8" w:rsidRDefault="00CF67A8" w:rsidP="00CF67A8">
      <w:pPr>
        <w:pStyle w:val="a3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546B8">
        <w:rPr>
          <w:rFonts w:ascii="Times New Roman" w:hAnsi="Times New Roman" w:cs="Times New Roman"/>
          <w:sz w:val="24"/>
          <w:szCs w:val="24"/>
        </w:rPr>
        <w:t xml:space="preserve">к решению Совета депутатов МО </w:t>
      </w:r>
      <w:proofErr w:type="spellStart"/>
      <w:r w:rsidRPr="006546B8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6546B8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CF67A8" w:rsidRPr="006546B8" w:rsidRDefault="00CF67A8" w:rsidP="00CF67A8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6B8">
        <w:rPr>
          <w:rFonts w:ascii="Times New Roman" w:hAnsi="Times New Roman" w:cs="Times New Roman"/>
          <w:sz w:val="24"/>
          <w:szCs w:val="24"/>
        </w:rPr>
        <w:t>№17-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6B8">
        <w:rPr>
          <w:rFonts w:ascii="Times New Roman" w:hAnsi="Times New Roman" w:cs="Times New Roman"/>
          <w:sz w:val="24"/>
          <w:szCs w:val="24"/>
        </w:rPr>
        <w:t xml:space="preserve"> от 25.04.2016г.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7A8" w:rsidRDefault="00CF67A8" w:rsidP="00CF67A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CF67A8" w:rsidRDefault="00CF67A8" w:rsidP="00CF67A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представления депутатами </w:t>
      </w:r>
      <w:proofErr w:type="spellStart"/>
      <w:r w:rsidRPr="00654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F67A8" w:rsidRPr="00CD5CC5" w:rsidRDefault="00CF67A8" w:rsidP="00CF67A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1. Настоящим Положением определяется порядок представления депутатами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2.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представляет ежегодно: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</w:t>
      </w:r>
      <w:proofErr w:type="gram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3. Сведения о доходах, об имуществе и обязательствах имущественного характера, представляемые депутатами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пунктом 2 настоящего Положения, включают в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сведения: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б) об обязательствах имущественного характера за пределами территории Российской Федерации.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4. </w:t>
      </w:r>
      <w:proofErr w:type="gramStart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пункте 2 настоящего Положения, представляются депутатами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ежегодно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года, следующего за отчетным финансовым годом, в Комиссию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контролю за достоверностью сведений о доходах, об имуществе и </w:t>
      </w: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обязательствах имущественного характера, представляемых депутатами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Комиссия), по форме, утвержденной Указом Президента Российской Федерации от 23.06.2014г</w:t>
      </w:r>
      <w:proofErr w:type="gram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6. В случае непредставления депутатом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пунктом 4 настоящего Положения, данный факт подлежит рассмотрению Комиссией.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7. Сведения о доходах, расходах, об имуществе и обязательствах имущественного характера, представляемые депутатом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 подлежащие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настоящим Положением, являются сведениями конфиденциального характера (ограниченного доступа).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8. Сведения о доходах, расходах, об имуществе и обязательствах имущественного характера, представляемые депутатом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приобщаются к личному делу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9.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размещаются следующие сведения о доходах, об имуществе и обязательствах имущественного характера, представляемые депутатом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а) декларированный годовой доход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его супруги (супруга) и несовершеннолетних детей;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б) перечень объектов недвижимого имущества, принадлежащих депутату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в) перечень принадлежащих на праве собственности депутату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его супруге (супругу) и несовершеннолетним детям транспортных средств с указанием вида и марки.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10. В размещаемых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сведениях о доходах, об имуществе и обязательствах имущественного характера, представляемых депутатом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запрещается указывать: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иные сведения (кроме указанных в пункте 9 настоящего Положения) о доходах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б) персональные данные супруги (супруга), детей и иных членов семьи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 в) данные, позволяющие определить место жительства, почтовый адрес, телефон и иные индивидуальные средства коммуникации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его супруги (супруга), детей и иных членов семьи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г) данные, позволяющие определить местонахождение объектов недвижимого имущества, принадлежащих депутату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его супруге (супругу), детям, иным членам семьи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праве собственности или находящихся в их пользовании;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11. Сведения о доходах, об имуществе и обязательствах имущественного характера, указанные в пункте 9 настоящего Положения, в течение 20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депутатами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размещаются на официальном сайте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основании соответствующего решения Комиссии.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12. В случае поступления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запроса от общероссийского средства массовой информации о предоставлении ему сведений, указанных в пункте 9 настоящего Положения, Комиссия: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а) в трехдневный срок со дня поступления запроса сообщает о нем депутату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отношении которого поступил запрос;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13. </w:t>
      </w:r>
      <w:proofErr w:type="gramStart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7A8" w:rsidRPr="00CD5CC5" w:rsidRDefault="00CF67A8" w:rsidP="00CF67A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7A8" w:rsidRDefault="00CF67A8" w:rsidP="00CF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A8" w:rsidRDefault="00CF67A8" w:rsidP="00CF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A8" w:rsidRDefault="00CF67A8" w:rsidP="00CF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A8" w:rsidRPr="00AE2AAF" w:rsidRDefault="00CF67A8" w:rsidP="003F1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67A8" w:rsidRPr="00AE2AA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1166"/>
    <w:rsid w:val="001C5478"/>
    <w:rsid w:val="003F1166"/>
    <w:rsid w:val="00A34A39"/>
    <w:rsid w:val="00AA1096"/>
    <w:rsid w:val="00CF67A8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2017-03-14T09:10:00Z</dcterms:created>
  <dcterms:modified xsi:type="dcterms:W3CDTF">2017-03-14T09:13:00Z</dcterms:modified>
</cp:coreProperties>
</file>