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5" w:type="dxa"/>
        <w:tblInd w:w="-252" w:type="dxa"/>
        <w:tblLayout w:type="fixed"/>
        <w:tblLook w:val="01E0" w:firstRow="1" w:lastRow="1" w:firstColumn="1" w:lastColumn="1" w:noHBand="0" w:noVBand="0"/>
      </w:tblPr>
      <w:tblGrid>
        <w:gridCol w:w="4500"/>
        <w:gridCol w:w="1260"/>
        <w:gridCol w:w="4415"/>
      </w:tblGrid>
      <w:tr w:rsidR="00874E07" w:rsidRPr="00A32A4C" w:rsidTr="006C2373">
        <w:tc>
          <w:tcPr>
            <w:tcW w:w="4500" w:type="dxa"/>
          </w:tcPr>
          <w:p w:rsidR="00874E07" w:rsidRPr="00A32A4C" w:rsidRDefault="00874E07" w:rsidP="006C2373">
            <w:pPr>
              <w:ind w:left="-142"/>
              <w:jc w:val="right"/>
              <w:rPr>
                <w:sz w:val="28"/>
                <w:szCs w:val="28"/>
              </w:rPr>
            </w:pPr>
          </w:p>
        </w:tc>
        <w:tc>
          <w:tcPr>
            <w:tcW w:w="1260" w:type="dxa"/>
          </w:tcPr>
          <w:p w:rsidR="00874E07" w:rsidRPr="00A32A4C" w:rsidRDefault="00874E07" w:rsidP="006C2373">
            <w:pPr>
              <w:ind w:left="-142"/>
              <w:jc w:val="center"/>
              <w:rPr>
                <w:b/>
                <w:sz w:val="28"/>
                <w:szCs w:val="28"/>
              </w:rPr>
            </w:pPr>
          </w:p>
        </w:tc>
        <w:tc>
          <w:tcPr>
            <w:tcW w:w="4415" w:type="dxa"/>
          </w:tcPr>
          <w:p w:rsidR="00874E07" w:rsidRPr="00A32A4C" w:rsidRDefault="00874E07" w:rsidP="006C2373">
            <w:pPr>
              <w:ind w:left="-142"/>
              <w:jc w:val="right"/>
              <w:rPr>
                <w:sz w:val="28"/>
                <w:szCs w:val="28"/>
              </w:rPr>
            </w:pPr>
          </w:p>
        </w:tc>
      </w:tr>
    </w:tbl>
    <w:p w:rsidR="006F11B3" w:rsidRPr="006F11B3" w:rsidRDefault="006F11B3" w:rsidP="006F11B3">
      <w:pPr>
        <w:autoSpaceDE w:val="0"/>
        <w:autoSpaceDN w:val="0"/>
        <w:adjustRightInd w:val="0"/>
        <w:rPr>
          <w:rFonts w:cs="Arial"/>
          <w:bCs/>
          <w:sz w:val="28"/>
          <w:szCs w:val="28"/>
          <w:lang w:eastAsia="en-US"/>
        </w:rPr>
      </w:pPr>
      <w:r w:rsidRPr="006F11B3">
        <w:rPr>
          <w:rFonts w:cs="Arial"/>
          <w:bCs/>
          <w:sz w:val="28"/>
          <w:szCs w:val="28"/>
          <w:lang w:eastAsia="en-US"/>
        </w:rPr>
        <w:t xml:space="preserve">                       Совет депутатов Ортолыкского сельского поселения</w:t>
      </w:r>
    </w:p>
    <w:p w:rsidR="006F11B3" w:rsidRPr="006F11B3" w:rsidRDefault="006F11B3" w:rsidP="006F11B3">
      <w:pPr>
        <w:autoSpaceDE w:val="0"/>
        <w:autoSpaceDN w:val="0"/>
        <w:adjustRightInd w:val="0"/>
        <w:rPr>
          <w:rFonts w:cs="Arial"/>
          <w:bCs/>
          <w:sz w:val="28"/>
          <w:szCs w:val="28"/>
          <w:lang w:eastAsia="en-US"/>
        </w:rPr>
      </w:pPr>
      <w:r w:rsidRPr="006F11B3">
        <w:rPr>
          <w:rFonts w:cs="Arial"/>
          <w:bCs/>
          <w:sz w:val="28"/>
          <w:szCs w:val="28"/>
          <w:lang w:eastAsia="en-US"/>
        </w:rPr>
        <w:t xml:space="preserve">                              Кош-</w:t>
      </w:r>
      <w:proofErr w:type="spellStart"/>
      <w:r w:rsidRPr="006F11B3">
        <w:rPr>
          <w:rFonts w:cs="Arial"/>
          <w:bCs/>
          <w:sz w:val="28"/>
          <w:szCs w:val="28"/>
          <w:lang w:eastAsia="en-US"/>
        </w:rPr>
        <w:t>Агачского</w:t>
      </w:r>
      <w:proofErr w:type="spellEnd"/>
      <w:r w:rsidRPr="006F11B3">
        <w:rPr>
          <w:rFonts w:cs="Arial"/>
          <w:bCs/>
          <w:sz w:val="28"/>
          <w:szCs w:val="28"/>
          <w:lang w:eastAsia="en-US"/>
        </w:rPr>
        <w:t xml:space="preserve"> района Республики Алтай</w:t>
      </w:r>
    </w:p>
    <w:p w:rsidR="006F11B3" w:rsidRPr="006F11B3" w:rsidRDefault="006F11B3" w:rsidP="006F11B3">
      <w:pPr>
        <w:jc w:val="center"/>
        <w:rPr>
          <w:sz w:val="28"/>
          <w:szCs w:val="28"/>
        </w:rPr>
      </w:pPr>
      <w:r w:rsidRPr="006F11B3">
        <w:rPr>
          <w:sz w:val="28"/>
          <w:szCs w:val="28"/>
        </w:rPr>
        <w:t>/</w:t>
      </w:r>
      <w:r>
        <w:rPr>
          <w:sz w:val="28"/>
          <w:szCs w:val="28"/>
        </w:rPr>
        <w:t>четвертая сессия пятого</w:t>
      </w:r>
      <w:r w:rsidRPr="006F11B3">
        <w:rPr>
          <w:sz w:val="28"/>
          <w:szCs w:val="28"/>
        </w:rPr>
        <w:t xml:space="preserve"> созыва/</w:t>
      </w:r>
    </w:p>
    <w:p w:rsidR="006F11B3" w:rsidRPr="006F11B3" w:rsidRDefault="006F11B3" w:rsidP="006F11B3">
      <w:pPr>
        <w:autoSpaceDE w:val="0"/>
        <w:autoSpaceDN w:val="0"/>
        <w:adjustRightInd w:val="0"/>
        <w:ind w:firstLine="567"/>
        <w:jc w:val="center"/>
        <w:rPr>
          <w:rFonts w:cs="Arial"/>
          <w:b/>
          <w:bCs/>
          <w:i/>
          <w:sz w:val="28"/>
          <w:szCs w:val="28"/>
          <w:lang w:eastAsia="en-US"/>
        </w:rPr>
      </w:pPr>
    </w:p>
    <w:p w:rsidR="006F11B3" w:rsidRPr="006F11B3" w:rsidRDefault="006F11B3" w:rsidP="006F11B3">
      <w:pPr>
        <w:autoSpaceDE w:val="0"/>
        <w:autoSpaceDN w:val="0"/>
        <w:adjustRightInd w:val="0"/>
        <w:ind w:firstLine="567"/>
        <w:jc w:val="center"/>
        <w:rPr>
          <w:rFonts w:cs="Arial"/>
          <w:bCs/>
          <w:sz w:val="28"/>
          <w:szCs w:val="28"/>
          <w:lang w:eastAsia="en-US"/>
        </w:rPr>
      </w:pPr>
      <w:r w:rsidRPr="006F11B3">
        <w:rPr>
          <w:rFonts w:cs="Arial"/>
          <w:bCs/>
          <w:sz w:val="28"/>
          <w:szCs w:val="28"/>
          <w:lang w:eastAsia="en-US"/>
        </w:rPr>
        <w:t>РЕШЕНИЕ</w:t>
      </w:r>
    </w:p>
    <w:p w:rsidR="006F11B3" w:rsidRPr="006F11B3" w:rsidRDefault="006F11B3" w:rsidP="006F11B3">
      <w:pPr>
        <w:autoSpaceDE w:val="0"/>
        <w:autoSpaceDN w:val="0"/>
        <w:adjustRightInd w:val="0"/>
        <w:rPr>
          <w:b/>
          <w:sz w:val="28"/>
          <w:szCs w:val="28"/>
        </w:rPr>
      </w:pPr>
      <w:r>
        <w:rPr>
          <w:b/>
          <w:sz w:val="28"/>
          <w:szCs w:val="28"/>
        </w:rPr>
        <w:t>от 28.12</w:t>
      </w:r>
      <w:r w:rsidRPr="006F11B3">
        <w:rPr>
          <w:b/>
          <w:sz w:val="28"/>
          <w:szCs w:val="28"/>
        </w:rPr>
        <w:t xml:space="preserve">.2023                                                                                                </w:t>
      </w:r>
      <w:r>
        <w:rPr>
          <w:b/>
          <w:sz w:val="28"/>
          <w:szCs w:val="28"/>
        </w:rPr>
        <w:t xml:space="preserve"> № 4-6</w:t>
      </w:r>
    </w:p>
    <w:p w:rsidR="006F11B3" w:rsidRPr="006F11B3" w:rsidRDefault="006F11B3" w:rsidP="006F11B3">
      <w:pPr>
        <w:autoSpaceDE w:val="0"/>
        <w:autoSpaceDN w:val="0"/>
        <w:adjustRightInd w:val="0"/>
        <w:jc w:val="center"/>
        <w:rPr>
          <w:b/>
          <w:sz w:val="28"/>
          <w:szCs w:val="28"/>
        </w:rPr>
      </w:pPr>
    </w:p>
    <w:p w:rsidR="006F11B3" w:rsidRPr="006F11B3" w:rsidRDefault="006F11B3" w:rsidP="006F11B3">
      <w:pPr>
        <w:autoSpaceDE w:val="0"/>
        <w:autoSpaceDN w:val="0"/>
        <w:adjustRightInd w:val="0"/>
        <w:jc w:val="center"/>
        <w:rPr>
          <w:b/>
          <w:sz w:val="28"/>
        </w:rPr>
      </w:pPr>
    </w:p>
    <w:p w:rsidR="006F11B3" w:rsidRPr="006F11B3" w:rsidRDefault="006F11B3" w:rsidP="006F11B3">
      <w:pPr>
        <w:autoSpaceDE w:val="0"/>
        <w:autoSpaceDN w:val="0"/>
        <w:adjustRightInd w:val="0"/>
        <w:jc w:val="center"/>
        <w:rPr>
          <w:b/>
          <w:sz w:val="28"/>
          <w:szCs w:val="28"/>
        </w:rPr>
      </w:pPr>
      <w:r w:rsidRPr="006F11B3">
        <w:rPr>
          <w:b/>
          <w:sz w:val="28"/>
        </w:rPr>
        <w:t>О внесении изменений  дополнений в  Решение сельского Совета депутатов МО «Ортолыкское сельское поселение» от  17.10.2017 г № 27-2 «</w:t>
      </w:r>
      <w:r w:rsidRPr="006F11B3">
        <w:rPr>
          <w:b/>
          <w:sz w:val="28"/>
          <w:szCs w:val="28"/>
        </w:rPr>
        <w:t xml:space="preserve">Об утверждении Положения об установлении </w:t>
      </w:r>
      <w:proofErr w:type="gramStart"/>
      <w:r w:rsidRPr="006F11B3">
        <w:rPr>
          <w:b/>
          <w:sz w:val="28"/>
          <w:szCs w:val="28"/>
        </w:rPr>
        <w:t>системы оплаты труда работников органов  местного самоуправления</w:t>
      </w:r>
      <w:proofErr w:type="gramEnd"/>
      <w:r w:rsidRPr="006F11B3">
        <w:rPr>
          <w:b/>
          <w:sz w:val="28"/>
          <w:szCs w:val="28"/>
        </w:rPr>
        <w:t xml:space="preserve"> МО «Ортолыкское сельское поселение» и работников муниципальных учреждений  </w:t>
      </w:r>
    </w:p>
    <w:p w:rsidR="006F11B3" w:rsidRPr="006F11B3" w:rsidRDefault="006F11B3" w:rsidP="006F11B3">
      <w:pPr>
        <w:autoSpaceDE w:val="0"/>
        <w:autoSpaceDN w:val="0"/>
        <w:adjustRightInd w:val="0"/>
        <w:jc w:val="center"/>
        <w:rPr>
          <w:b/>
          <w:sz w:val="28"/>
          <w:szCs w:val="28"/>
        </w:rPr>
      </w:pPr>
      <w:r w:rsidRPr="006F11B3">
        <w:rPr>
          <w:b/>
          <w:sz w:val="28"/>
          <w:szCs w:val="28"/>
        </w:rPr>
        <w:t xml:space="preserve"> МО «Ортолыкское сельское поселение»</w:t>
      </w:r>
    </w:p>
    <w:p w:rsidR="006F11B3" w:rsidRPr="006F11B3" w:rsidRDefault="006F11B3" w:rsidP="006F11B3">
      <w:pPr>
        <w:autoSpaceDE w:val="0"/>
        <w:autoSpaceDN w:val="0"/>
        <w:adjustRightInd w:val="0"/>
        <w:ind w:firstLine="567"/>
        <w:jc w:val="both"/>
        <w:rPr>
          <w:sz w:val="28"/>
          <w:szCs w:val="28"/>
        </w:rPr>
      </w:pPr>
    </w:p>
    <w:p w:rsidR="006F11B3" w:rsidRPr="006F11B3" w:rsidRDefault="006F11B3" w:rsidP="006F11B3">
      <w:pPr>
        <w:autoSpaceDE w:val="0"/>
        <w:autoSpaceDN w:val="0"/>
        <w:adjustRightInd w:val="0"/>
        <w:ind w:firstLine="567"/>
        <w:jc w:val="both"/>
        <w:rPr>
          <w:sz w:val="28"/>
          <w:szCs w:val="28"/>
        </w:rPr>
      </w:pPr>
      <w:r w:rsidRPr="006F11B3">
        <w:rPr>
          <w:sz w:val="28"/>
          <w:szCs w:val="28"/>
        </w:rPr>
        <w:t xml:space="preserve">     </w:t>
      </w:r>
      <w:proofErr w:type="gramStart"/>
      <w:r w:rsidRPr="006F11B3">
        <w:rPr>
          <w:sz w:val="28"/>
          <w:szCs w:val="28"/>
        </w:rPr>
        <w:t>В целях индексации заработной платы работников органов местного самоуправления МО «Ортолыкское сельское поселение», оплата труда которых осуществляется на основе новых систем оплаты труда, работников муниципальных  учреждений МО «Ортолыкское сельское поселение», путем увеличения доли выплат по окладам  (должностным окладам) в структуре  их заработной платы за счет увеличения размеров ок</w:t>
      </w:r>
      <w:r w:rsidR="00D15D9F">
        <w:rPr>
          <w:sz w:val="28"/>
          <w:szCs w:val="28"/>
        </w:rPr>
        <w:t>ладов (должностных окладов) на 5,5 процента  с 01.01.2024</w:t>
      </w:r>
      <w:r w:rsidRPr="006F11B3">
        <w:rPr>
          <w:sz w:val="28"/>
          <w:szCs w:val="28"/>
        </w:rPr>
        <w:t xml:space="preserve"> г, администрация МО «Ортолыкское сельское</w:t>
      </w:r>
      <w:proofErr w:type="gramEnd"/>
      <w:r w:rsidRPr="006F11B3">
        <w:rPr>
          <w:sz w:val="28"/>
          <w:szCs w:val="28"/>
        </w:rPr>
        <w:t xml:space="preserve"> поселение,  </w:t>
      </w:r>
      <w:r w:rsidRPr="006F11B3">
        <w:rPr>
          <w:b/>
          <w:sz w:val="28"/>
          <w:szCs w:val="28"/>
        </w:rPr>
        <w:t>РЕШИЛ</w:t>
      </w:r>
      <w:r w:rsidRPr="006F11B3">
        <w:rPr>
          <w:sz w:val="28"/>
          <w:szCs w:val="28"/>
        </w:rPr>
        <w:t>:</w:t>
      </w:r>
    </w:p>
    <w:p w:rsidR="006F11B3" w:rsidRPr="006F11B3" w:rsidRDefault="006F11B3" w:rsidP="006F11B3">
      <w:pPr>
        <w:autoSpaceDE w:val="0"/>
        <w:autoSpaceDN w:val="0"/>
        <w:adjustRightInd w:val="0"/>
        <w:ind w:firstLine="567"/>
        <w:jc w:val="both"/>
        <w:rPr>
          <w:sz w:val="28"/>
          <w:szCs w:val="28"/>
        </w:rPr>
      </w:pPr>
      <w:r w:rsidRPr="006F11B3">
        <w:rPr>
          <w:sz w:val="28"/>
          <w:szCs w:val="28"/>
        </w:rPr>
        <w:t xml:space="preserve">  </w:t>
      </w:r>
      <w:r w:rsidRPr="006F11B3">
        <w:rPr>
          <w:b/>
          <w:sz w:val="28"/>
          <w:szCs w:val="28"/>
        </w:rPr>
        <w:t xml:space="preserve"> 1.</w:t>
      </w:r>
      <w:r w:rsidRPr="006F11B3">
        <w:rPr>
          <w:sz w:val="28"/>
          <w:szCs w:val="28"/>
        </w:rPr>
        <w:t xml:space="preserve"> Внести в Решение сельского Совета депутатов МО «Ортолыкское сельское поселение» от 17.10.2017 г  № 27-2 «Об утверждении Положения об установлении </w:t>
      </w:r>
      <w:proofErr w:type="gramStart"/>
      <w:r w:rsidRPr="006F11B3">
        <w:rPr>
          <w:sz w:val="28"/>
          <w:szCs w:val="28"/>
        </w:rPr>
        <w:t>системы оплаты труда работников органов  местного самоуправления</w:t>
      </w:r>
      <w:proofErr w:type="gramEnd"/>
      <w:r w:rsidRPr="006F11B3">
        <w:rPr>
          <w:sz w:val="28"/>
          <w:szCs w:val="28"/>
        </w:rPr>
        <w:t xml:space="preserve"> МО «Ортолыкское сельское поселение» и работников муниципальных учреждений   МО «Ортолыкское сельское поселение» следующие изменения:</w:t>
      </w:r>
    </w:p>
    <w:p w:rsidR="006F11B3" w:rsidRPr="006F11B3" w:rsidRDefault="006F11B3" w:rsidP="006F11B3">
      <w:pPr>
        <w:autoSpaceDE w:val="0"/>
        <w:autoSpaceDN w:val="0"/>
        <w:adjustRightInd w:val="0"/>
        <w:ind w:firstLine="567"/>
        <w:jc w:val="both"/>
        <w:rPr>
          <w:sz w:val="28"/>
          <w:szCs w:val="28"/>
        </w:rPr>
      </w:pPr>
      <w:r w:rsidRPr="006F11B3">
        <w:rPr>
          <w:b/>
          <w:sz w:val="28"/>
          <w:szCs w:val="28"/>
        </w:rPr>
        <w:t>1.1.</w:t>
      </w:r>
      <w:r w:rsidRPr="006F11B3">
        <w:rPr>
          <w:sz w:val="28"/>
          <w:szCs w:val="28"/>
        </w:rPr>
        <w:t xml:space="preserve"> Установить   должностные  оклады в нижеперечисленных  нормативно - правовых актах:    В Приложении № 1, в Приложении № 2 и в Приложении № 3 « к Условиям </w:t>
      </w:r>
      <w:proofErr w:type="gramStart"/>
      <w:r w:rsidRPr="006F11B3">
        <w:rPr>
          <w:sz w:val="28"/>
          <w:szCs w:val="28"/>
        </w:rPr>
        <w:t>оплаты  труда работников органов местного самоуправления  администрации</w:t>
      </w:r>
      <w:proofErr w:type="gramEnd"/>
      <w:r w:rsidRPr="006F11B3">
        <w:rPr>
          <w:sz w:val="28"/>
          <w:szCs w:val="28"/>
        </w:rPr>
        <w:t xml:space="preserve">  МО «Ортолыкское сельское поселение» изложить в следующей редакции:</w:t>
      </w:r>
    </w:p>
    <w:p w:rsidR="006F11B3" w:rsidRPr="006F11B3" w:rsidRDefault="006F11B3" w:rsidP="006F11B3">
      <w:pPr>
        <w:autoSpaceDE w:val="0"/>
        <w:autoSpaceDN w:val="0"/>
        <w:adjustRightInd w:val="0"/>
        <w:ind w:firstLine="567"/>
        <w:jc w:val="both"/>
        <w:rPr>
          <w:sz w:val="28"/>
          <w:szCs w:val="28"/>
        </w:rPr>
      </w:pPr>
      <w:r w:rsidRPr="006F11B3">
        <w:rPr>
          <w:b/>
          <w:sz w:val="28"/>
          <w:szCs w:val="28"/>
        </w:rPr>
        <w:t>2.</w:t>
      </w:r>
      <w:r w:rsidRPr="006F11B3">
        <w:rPr>
          <w:sz w:val="28"/>
          <w:szCs w:val="28"/>
        </w:rPr>
        <w:t xml:space="preserve"> Настоящее Решение вступает в силу  со дня его официального опубликования на сайте МО «Ортолыкское сельское поселения» и распространяется на правоотношения, возникшие с 1  января</w:t>
      </w:r>
      <w:r w:rsidR="00D15D9F">
        <w:rPr>
          <w:sz w:val="28"/>
          <w:szCs w:val="28"/>
        </w:rPr>
        <w:t xml:space="preserve"> 2024</w:t>
      </w:r>
      <w:r w:rsidRPr="006F11B3">
        <w:rPr>
          <w:sz w:val="28"/>
          <w:szCs w:val="28"/>
        </w:rPr>
        <w:t xml:space="preserve"> года.</w:t>
      </w:r>
    </w:p>
    <w:p w:rsidR="006F11B3" w:rsidRPr="006F11B3" w:rsidRDefault="006F11B3" w:rsidP="006F11B3">
      <w:pPr>
        <w:tabs>
          <w:tab w:val="left" w:pos="1134"/>
        </w:tabs>
        <w:autoSpaceDE w:val="0"/>
        <w:autoSpaceDN w:val="0"/>
        <w:adjustRightInd w:val="0"/>
        <w:jc w:val="both"/>
        <w:rPr>
          <w:bCs/>
          <w:sz w:val="28"/>
          <w:szCs w:val="28"/>
        </w:rPr>
      </w:pPr>
    </w:p>
    <w:p w:rsidR="006F11B3" w:rsidRPr="006F11B3" w:rsidRDefault="006F11B3" w:rsidP="006F11B3">
      <w:pPr>
        <w:tabs>
          <w:tab w:val="left" w:pos="1134"/>
        </w:tabs>
        <w:autoSpaceDE w:val="0"/>
        <w:autoSpaceDN w:val="0"/>
        <w:adjustRightInd w:val="0"/>
        <w:jc w:val="both"/>
        <w:rPr>
          <w:bCs/>
          <w:sz w:val="28"/>
          <w:szCs w:val="28"/>
        </w:rPr>
      </w:pPr>
    </w:p>
    <w:p w:rsidR="006F11B3" w:rsidRPr="006F11B3" w:rsidRDefault="006F11B3" w:rsidP="006F11B3">
      <w:pPr>
        <w:widowControl w:val="0"/>
        <w:autoSpaceDE w:val="0"/>
        <w:autoSpaceDN w:val="0"/>
        <w:adjustRightInd w:val="0"/>
        <w:jc w:val="both"/>
        <w:rPr>
          <w:sz w:val="28"/>
          <w:szCs w:val="28"/>
        </w:rPr>
      </w:pPr>
      <w:r w:rsidRPr="006F11B3">
        <w:rPr>
          <w:sz w:val="28"/>
          <w:szCs w:val="28"/>
        </w:rPr>
        <w:t xml:space="preserve">Председатель                                                        Глава     администрации                                                                  </w:t>
      </w:r>
    </w:p>
    <w:p w:rsidR="006F11B3" w:rsidRPr="006F11B3" w:rsidRDefault="006F11B3" w:rsidP="006F11B3">
      <w:pPr>
        <w:widowControl w:val="0"/>
        <w:autoSpaceDE w:val="0"/>
        <w:autoSpaceDN w:val="0"/>
        <w:adjustRightInd w:val="0"/>
        <w:jc w:val="both"/>
        <w:rPr>
          <w:sz w:val="28"/>
          <w:szCs w:val="28"/>
        </w:rPr>
      </w:pPr>
      <w:r w:rsidRPr="006F11B3">
        <w:rPr>
          <w:sz w:val="28"/>
          <w:szCs w:val="28"/>
        </w:rPr>
        <w:t xml:space="preserve">Совета депутатов                                       </w:t>
      </w:r>
      <w:r w:rsidR="00D15D9F">
        <w:rPr>
          <w:sz w:val="28"/>
          <w:szCs w:val="28"/>
        </w:rPr>
        <w:t xml:space="preserve">          </w:t>
      </w:r>
      <w:r w:rsidRPr="006F11B3">
        <w:rPr>
          <w:sz w:val="28"/>
          <w:szCs w:val="28"/>
        </w:rPr>
        <w:t xml:space="preserve"> МО « Ортолыкское сельское </w:t>
      </w:r>
    </w:p>
    <w:p w:rsidR="006F11B3" w:rsidRPr="006F11B3" w:rsidRDefault="006F11B3" w:rsidP="006F11B3">
      <w:pPr>
        <w:widowControl w:val="0"/>
        <w:autoSpaceDE w:val="0"/>
        <w:autoSpaceDN w:val="0"/>
        <w:adjustRightInd w:val="0"/>
        <w:jc w:val="both"/>
        <w:rPr>
          <w:sz w:val="28"/>
          <w:szCs w:val="28"/>
        </w:rPr>
      </w:pPr>
      <w:r w:rsidRPr="006F11B3">
        <w:rPr>
          <w:sz w:val="28"/>
          <w:szCs w:val="28"/>
        </w:rPr>
        <w:t xml:space="preserve">МО «Ортолыкское сельское поселение»             поселение» </w:t>
      </w:r>
    </w:p>
    <w:p w:rsidR="006F11B3" w:rsidRPr="006F11B3" w:rsidRDefault="006F11B3" w:rsidP="006F11B3">
      <w:pPr>
        <w:autoSpaceDE w:val="0"/>
        <w:autoSpaceDN w:val="0"/>
        <w:adjustRightInd w:val="0"/>
        <w:jc w:val="both"/>
        <w:rPr>
          <w:sz w:val="28"/>
          <w:szCs w:val="28"/>
        </w:rPr>
      </w:pPr>
      <w:r w:rsidRPr="006F11B3">
        <w:rPr>
          <w:rFonts w:cs="Arial"/>
          <w:sz w:val="28"/>
          <w:szCs w:val="28"/>
        </w:rPr>
        <w:t xml:space="preserve">     </w:t>
      </w:r>
      <w:r w:rsidR="00D15D9F">
        <w:rPr>
          <w:rFonts w:cs="Arial"/>
          <w:sz w:val="28"/>
          <w:szCs w:val="28"/>
        </w:rPr>
        <w:t xml:space="preserve">                            </w:t>
      </w:r>
      <w:proofErr w:type="spellStart"/>
      <w:r w:rsidR="00D15D9F">
        <w:rPr>
          <w:rFonts w:cs="Arial"/>
          <w:sz w:val="28"/>
          <w:szCs w:val="28"/>
        </w:rPr>
        <w:t>Э.Б.Алматов</w:t>
      </w:r>
      <w:proofErr w:type="spellEnd"/>
      <w:r w:rsidRPr="006F11B3">
        <w:rPr>
          <w:rFonts w:cs="Arial"/>
          <w:sz w:val="28"/>
          <w:szCs w:val="28"/>
        </w:rPr>
        <w:t xml:space="preserve">                                           </w:t>
      </w:r>
      <w:r w:rsidR="00D15D9F">
        <w:rPr>
          <w:rFonts w:cs="Arial"/>
          <w:sz w:val="28"/>
          <w:szCs w:val="28"/>
        </w:rPr>
        <w:t xml:space="preserve">         </w:t>
      </w:r>
      <w:proofErr w:type="spellStart"/>
      <w:r w:rsidR="00D15D9F">
        <w:rPr>
          <w:rFonts w:cs="Arial"/>
          <w:sz w:val="28"/>
          <w:szCs w:val="28"/>
        </w:rPr>
        <w:t>Э.Б.Алматов</w:t>
      </w:r>
      <w:proofErr w:type="spellEnd"/>
    </w:p>
    <w:p w:rsidR="006F11B3" w:rsidRPr="006F11B3" w:rsidRDefault="006F11B3" w:rsidP="006F11B3">
      <w:pPr>
        <w:autoSpaceDE w:val="0"/>
        <w:autoSpaceDN w:val="0"/>
        <w:adjustRightInd w:val="0"/>
        <w:ind w:firstLine="540"/>
        <w:jc w:val="both"/>
        <w:rPr>
          <w:sz w:val="28"/>
          <w:szCs w:val="28"/>
        </w:rPr>
      </w:pPr>
    </w:p>
    <w:p w:rsidR="006F11B3" w:rsidRPr="006F11B3" w:rsidRDefault="006F11B3" w:rsidP="006F11B3">
      <w:pPr>
        <w:autoSpaceDE w:val="0"/>
        <w:autoSpaceDN w:val="0"/>
        <w:adjustRightInd w:val="0"/>
        <w:ind w:firstLine="567"/>
        <w:jc w:val="both"/>
        <w:rPr>
          <w:sz w:val="28"/>
          <w:szCs w:val="28"/>
        </w:rPr>
      </w:pPr>
      <w:r w:rsidRPr="006F11B3">
        <w:rPr>
          <w:sz w:val="28"/>
          <w:szCs w:val="28"/>
        </w:rPr>
        <w:t xml:space="preserve"> </w:t>
      </w:r>
    </w:p>
    <w:p w:rsidR="00142D1E" w:rsidRPr="00AA3304" w:rsidRDefault="00142D1E" w:rsidP="00D15D9F">
      <w:pPr>
        <w:rPr>
          <w:sz w:val="24"/>
          <w:szCs w:val="24"/>
        </w:rPr>
      </w:pPr>
    </w:p>
    <w:p w:rsidR="00142D1E" w:rsidRPr="00AA3304" w:rsidRDefault="00142D1E" w:rsidP="000230D2">
      <w:pPr>
        <w:ind w:left="5529" w:hanging="3405"/>
        <w:jc w:val="right"/>
        <w:rPr>
          <w:sz w:val="24"/>
          <w:szCs w:val="24"/>
        </w:rPr>
      </w:pPr>
    </w:p>
    <w:p w:rsidR="00D15D9F" w:rsidRPr="00D15D9F" w:rsidRDefault="00D15D9F" w:rsidP="00D15D9F">
      <w:pPr>
        <w:autoSpaceDE w:val="0"/>
        <w:autoSpaceDN w:val="0"/>
        <w:adjustRightInd w:val="0"/>
        <w:jc w:val="both"/>
        <w:rPr>
          <w:sz w:val="28"/>
          <w:szCs w:val="28"/>
        </w:rPr>
      </w:pPr>
    </w:p>
    <w:p w:rsidR="00D15D9F" w:rsidRPr="00D15D9F" w:rsidRDefault="00D15D9F" w:rsidP="00D15D9F">
      <w:pPr>
        <w:autoSpaceDE w:val="0"/>
        <w:autoSpaceDN w:val="0"/>
        <w:adjustRightInd w:val="0"/>
        <w:jc w:val="right"/>
        <w:outlineLvl w:val="1"/>
        <w:rPr>
          <w:sz w:val="26"/>
          <w:szCs w:val="26"/>
        </w:rPr>
      </w:pPr>
      <w:r w:rsidRPr="00D15D9F">
        <w:rPr>
          <w:sz w:val="26"/>
          <w:szCs w:val="26"/>
        </w:rPr>
        <w:t>Приложение N 1</w:t>
      </w:r>
    </w:p>
    <w:p w:rsidR="00D15D9F" w:rsidRPr="00D15D9F" w:rsidRDefault="00D15D9F" w:rsidP="00D15D9F">
      <w:pPr>
        <w:autoSpaceDE w:val="0"/>
        <w:autoSpaceDN w:val="0"/>
        <w:adjustRightInd w:val="0"/>
        <w:jc w:val="right"/>
        <w:outlineLvl w:val="1"/>
        <w:rPr>
          <w:sz w:val="26"/>
          <w:szCs w:val="26"/>
        </w:rPr>
      </w:pPr>
      <w:r w:rsidRPr="00D15D9F">
        <w:rPr>
          <w:sz w:val="26"/>
          <w:szCs w:val="26"/>
        </w:rPr>
        <w:t>Условиям оплаты труда</w:t>
      </w:r>
    </w:p>
    <w:p w:rsidR="00D15D9F" w:rsidRPr="00D15D9F" w:rsidRDefault="00D15D9F" w:rsidP="00D15D9F">
      <w:pPr>
        <w:autoSpaceDE w:val="0"/>
        <w:autoSpaceDN w:val="0"/>
        <w:adjustRightInd w:val="0"/>
        <w:jc w:val="right"/>
        <w:outlineLvl w:val="1"/>
        <w:rPr>
          <w:sz w:val="26"/>
          <w:szCs w:val="26"/>
        </w:rPr>
      </w:pPr>
      <w:r w:rsidRPr="00D15D9F">
        <w:rPr>
          <w:sz w:val="26"/>
          <w:szCs w:val="26"/>
        </w:rPr>
        <w:t xml:space="preserve"> работников органов местного</w:t>
      </w:r>
    </w:p>
    <w:p w:rsidR="00D15D9F" w:rsidRPr="00D15D9F" w:rsidRDefault="00D15D9F" w:rsidP="00D15D9F">
      <w:pPr>
        <w:autoSpaceDE w:val="0"/>
        <w:autoSpaceDN w:val="0"/>
        <w:adjustRightInd w:val="0"/>
        <w:jc w:val="right"/>
        <w:outlineLvl w:val="1"/>
        <w:rPr>
          <w:sz w:val="26"/>
          <w:szCs w:val="26"/>
        </w:rPr>
      </w:pPr>
      <w:r w:rsidRPr="00D15D9F">
        <w:rPr>
          <w:sz w:val="26"/>
          <w:szCs w:val="26"/>
        </w:rPr>
        <w:t xml:space="preserve"> самоуправления МО Ортолыкское</w:t>
      </w:r>
    </w:p>
    <w:p w:rsidR="00D15D9F" w:rsidRPr="00D15D9F" w:rsidRDefault="00D15D9F" w:rsidP="00D15D9F">
      <w:pPr>
        <w:autoSpaceDE w:val="0"/>
        <w:autoSpaceDN w:val="0"/>
        <w:adjustRightInd w:val="0"/>
        <w:jc w:val="right"/>
        <w:outlineLvl w:val="1"/>
        <w:rPr>
          <w:sz w:val="26"/>
          <w:szCs w:val="26"/>
        </w:rPr>
      </w:pPr>
      <w:r w:rsidRPr="00D15D9F">
        <w:rPr>
          <w:sz w:val="26"/>
          <w:szCs w:val="26"/>
        </w:rPr>
        <w:t xml:space="preserve"> сельское поселение </w:t>
      </w:r>
    </w:p>
    <w:p w:rsidR="00D84F96" w:rsidRPr="009A601E" w:rsidRDefault="00D84F96" w:rsidP="00D84F96">
      <w:pPr>
        <w:autoSpaceDE w:val="0"/>
        <w:autoSpaceDN w:val="0"/>
        <w:adjustRightInd w:val="0"/>
        <w:jc w:val="center"/>
        <w:rPr>
          <w:sz w:val="26"/>
          <w:szCs w:val="26"/>
        </w:rPr>
      </w:pPr>
    </w:p>
    <w:p w:rsidR="00D84F96" w:rsidRPr="00864BE6" w:rsidRDefault="00D84F96" w:rsidP="00D84F96">
      <w:pPr>
        <w:pStyle w:val="1"/>
        <w:spacing w:before="0"/>
        <w:jc w:val="center"/>
        <w:rPr>
          <w:rFonts w:ascii="Times New Roman" w:hAnsi="Times New Roman"/>
          <w:color w:val="auto"/>
          <w:sz w:val="26"/>
          <w:szCs w:val="26"/>
        </w:rPr>
      </w:pPr>
      <w:r w:rsidRPr="00864BE6">
        <w:rPr>
          <w:rFonts w:ascii="Times New Roman" w:hAnsi="Times New Roman"/>
          <w:color w:val="auto"/>
          <w:sz w:val="26"/>
          <w:szCs w:val="26"/>
        </w:rPr>
        <w:t>Размеры окладов (должностных окладов)</w:t>
      </w:r>
    </w:p>
    <w:p w:rsidR="00D84F96" w:rsidRPr="00864BE6" w:rsidRDefault="00D84F96" w:rsidP="00D84F96">
      <w:pPr>
        <w:pStyle w:val="1"/>
        <w:spacing w:before="0"/>
        <w:jc w:val="center"/>
        <w:rPr>
          <w:rFonts w:ascii="Times New Roman" w:hAnsi="Times New Roman"/>
          <w:color w:val="auto"/>
          <w:sz w:val="26"/>
          <w:szCs w:val="26"/>
        </w:rPr>
      </w:pPr>
      <w:r w:rsidRPr="00864BE6">
        <w:rPr>
          <w:rFonts w:ascii="Times New Roman" w:hAnsi="Times New Roman"/>
          <w:color w:val="auto"/>
          <w:sz w:val="26"/>
          <w:szCs w:val="26"/>
        </w:rPr>
        <w:t>работников, занимающих дол</w:t>
      </w:r>
      <w:r w:rsidR="00BF6D8C">
        <w:rPr>
          <w:rFonts w:ascii="Times New Roman" w:hAnsi="Times New Roman"/>
          <w:color w:val="auto"/>
          <w:sz w:val="26"/>
          <w:szCs w:val="26"/>
        </w:rPr>
        <w:t>жности служащих, и</w:t>
      </w:r>
      <w:r w:rsidRPr="00864BE6">
        <w:rPr>
          <w:rFonts w:ascii="Times New Roman" w:hAnsi="Times New Roman"/>
          <w:color w:val="auto"/>
          <w:sz w:val="26"/>
          <w:szCs w:val="26"/>
        </w:rPr>
        <w:t xml:space="preserve">  размеры повышающих коэффициентов к окладам (должностным окладам) по занимаемым должностям</w:t>
      </w:r>
    </w:p>
    <w:p w:rsidR="00D84F96" w:rsidRPr="009A601E" w:rsidRDefault="00D84F96" w:rsidP="00D84F96">
      <w:pPr>
        <w:pStyle w:val="ConsPlusTitle"/>
        <w:widowControl/>
        <w:jc w:val="center"/>
        <w:rPr>
          <w:rFonts w:ascii="Times New Roman" w:hAnsi="Times New Roman" w:cs="Times New Roman"/>
          <w:sz w:val="26"/>
          <w:szCs w:val="26"/>
        </w:rPr>
      </w:pP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
        <w:gridCol w:w="3498"/>
        <w:gridCol w:w="2871"/>
        <w:gridCol w:w="2340"/>
      </w:tblGrid>
      <w:tr w:rsidR="00D84F96" w:rsidRPr="009A601E" w:rsidTr="000C1F71">
        <w:trPr>
          <w:trHeight w:val="153"/>
        </w:trPr>
        <w:tc>
          <w:tcPr>
            <w:tcW w:w="390" w:type="dxa"/>
            <w:tcBorders>
              <w:top w:val="single" w:sz="4" w:space="0" w:color="auto"/>
              <w:left w:val="single" w:sz="4" w:space="0" w:color="auto"/>
              <w:bottom w:val="single" w:sz="4" w:space="0" w:color="auto"/>
              <w:right w:val="single" w:sz="4" w:space="0" w:color="auto"/>
            </w:tcBorders>
          </w:tcPr>
          <w:p w:rsidR="00D84F96" w:rsidRPr="009A601E" w:rsidRDefault="00D84F96" w:rsidP="000C1F71">
            <w:pPr>
              <w:pStyle w:val="ConsPlusTitle"/>
              <w:widowControl/>
              <w:jc w:val="center"/>
              <w:rPr>
                <w:rFonts w:ascii="Times New Roman" w:hAnsi="Times New Roman" w:cs="Times New Roman"/>
                <w:b w:val="0"/>
                <w:bCs w:val="0"/>
                <w:sz w:val="26"/>
                <w:szCs w:val="26"/>
              </w:rPr>
            </w:pPr>
          </w:p>
        </w:tc>
        <w:tc>
          <w:tcPr>
            <w:tcW w:w="8709" w:type="dxa"/>
            <w:gridSpan w:val="3"/>
            <w:tcBorders>
              <w:top w:val="single" w:sz="4" w:space="0" w:color="auto"/>
              <w:left w:val="single" w:sz="4" w:space="0" w:color="auto"/>
              <w:bottom w:val="single" w:sz="4" w:space="0" w:color="auto"/>
              <w:right w:val="single" w:sz="4" w:space="0" w:color="auto"/>
            </w:tcBorders>
          </w:tcPr>
          <w:p w:rsidR="00D84F96" w:rsidRPr="009A601E" w:rsidRDefault="00D84F96" w:rsidP="000C1F71">
            <w:pPr>
              <w:pStyle w:val="ConsPlusTitle"/>
              <w:widowControl/>
              <w:tabs>
                <w:tab w:val="left" w:pos="2610"/>
              </w:tabs>
              <w:jc w:val="center"/>
              <w:rPr>
                <w:rFonts w:ascii="Times New Roman" w:hAnsi="Times New Roman" w:cs="Times New Roman"/>
                <w:b w:val="0"/>
                <w:bCs w:val="0"/>
                <w:sz w:val="26"/>
                <w:szCs w:val="26"/>
              </w:rPr>
            </w:pPr>
            <w:r w:rsidRPr="009A601E">
              <w:rPr>
                <w:rFonts w:ascii="Times New Roman" w:hAnsi="Times New Roman" w:cs="Times New Roman"/>
                <w:bCs w:val="0"/>
                <w:i/>
                <w:iCs/>
                <w:sz w:val="26"/>
                <w:szCs w:val="26"/>
              </w:rPr>
              <w:t>ПКГ« Общеотраслевые должности  служащих первого  уровня»</w:t>
            </w:r>
          </w:p>
        </w:tc>
      </w:tr>
      <w:tr w:rsidR="00D84F96" w:rsidRPr="009A601E" w:rsidTr="000C1F71">
        <w:trPr>
          <w:trHeight w:val="153"/>
        </w:trPr>
        <w:tc>
          <w:tcPr>
            <w:tcW w:w="390" w:type="dxa"/>
            <w:tcBorders>
              <w:top w:val="single" w:sz="4" w:space="0" w:color="auto"/>
              <w:left w:val="single" w:sz="4" w:space="0" w:color="auto"/>
              <w:bottom w:val="single" w:sz="4" w:space="0" w:color="auto"/>
              <w:right w:val="single" w:sz="4" w:space="0" w:color="auto"/>
            </w:tcBorders>
          </w:tcPr>
          <w:p w:rsidR="00D84F96" w:rsidRPr="009A601E" w:rsidRDefault="00D84F96" w:rsidP="000C1F71">
            <w:pPr>
              <w:pStyle w:val="ConsPlusTitle"/>
              <w:widowControl/>
              <w:jc w:val="center"/>
              <w:rPr>
                <w:rFonts w:ascii="Times New Roman" w:hAnsi="Times New Roman" w:cs="Times New Roman"/>
                <w:b w:val="0"/>
                <w:bCs w:val="0"/>
                <w:sz w:val="26"/>
                <w:szCs w:val="26"/>
              </w:rPr>
            </w:pPr>
          </w:p>
        </w:tc>
        <w:tc>
          <w:tcPr>
            <w:tcW w:w="3498" w:type="dxa"/>
            <w:tcBorders>
              <w:top w:val="single" w:sz="4" w:space="0" w:color="auto"/>
              <w:left w:val="single" w:sz="4" w:space="0" w:color="auto"/>
              <w:bottom w:val="single" w:sz="4" w:space="0" w:color="auto"/>
              <w:right w:val="single" w:sz="4" w:space="0" w:color="auto"/>
            </w:tcBorders>
          </w:tcPr>
          <w:p w:rsidR="00D84F96" w:rsidRPr="00864BE6" w:rsidRDefault="00D84F96" w:rsidP="000C1F71">
            <w:pPr>
              <w:pStyle w:val="ConsPlusTitle"/>
              <w:widowControl/>
              <w:jc w:val="center"/>
              <w:rPr>
                <w:rFonts w:ascii="Times New Roman" w:hAnsi="Times New Roman" w:cs="Times New Roman"/>
                <w:b w:val="0"/>
                <w:bCs w:val="0"/>
                <w:sz w:val="26"/>
                <w:szCs w:val="26"/>
              </w:rPr>
            </w:pPr>
            <w:r w:rsidRPr="00864BE6">
              <w:rPr>
                <w:rFonts w:ascii="Times New Roman" w:hAnsi="Times New Roman" w:cs="Times New Roman"/>
                <w:b w:val="0"/>
                <w:bCs w:val="0"/>
                <w:sz w:val="26"/>
                <w:szCs w:val="26"/>
              </w:rPr>
              <w:t>Квалификационные уровни</w:t>
            </w:r>
          </w:p>
        </w:tc>
        <w:tc>
          <w:tcPr>
            <w:tcW w:w="2871" w:type="dxa"/>
            <w:tcBorders>
              <w:top w:val="single" w:sz="4" w:space="0" w:color="auto"/>
              <w:left w:val="single" w:sz="4" w:space="0" w:color="auto"/>
              <w:bottom w:val="single" w:sz="4" w:space="0" w:color="auto"/>
              <w:right w:val="single" w:sz="4" w:space="0" w:color="auto"/>
            </w:tcBorders>
          </w:tcPr>
          <w:p w:rsidR="00D84F96" w:rsidRPr="00864BE6" w:rsidRDefault="00D84F96" w:rsidP="000C1F71">
            <w:pPr>
              <w:pStyle w:val="ConsPlusTitle"/>
              <w:widowControl/>
              <w:jc w:val="center"/>
              <w:rPr>
                <w:rFonts w:ascii="Times New Roman" w:hAnsi="Times New Roman" w:cs="Times New Roman"/>
                <w:b w:val="0"/>
                <w:bCs w:val="0"/>
                <w:sz w:val="26"/>
                <w:szCs w:val="26"/>
              </w:rPr>
            </w:pPr>
            <w:r w:rsidRPr="00864BE6">
              <w:rPr>
                <w:rFonts w:ascii="Times New Roman" w:hAnsi="Times New Roman" w:cs="Times New Roman"/>
                <w:b w:val="0"/>
                <w:bCs w:val="0"/>
                <w:sz w:val="26"/>
                <w:szCs w:val="26"/>
              </w:rPr>
              <w:t>Размер оклада</w:t>
            </w:r>
          </w:p>
        </w:tc>
        <w:tc>
          <w:tcPr>
            <w:tcW w:w="2340" w:type="dxa"/>
            <w:tcBorders>
              <w:top w:val="single" w:sz="4" w:space="0" w:color="auto"/>
              <w:left w:val="single" w:sz="4" w:space="0" w:color="auto"/>
              <w:bottom w:val="single" w:sz="4" w:space="0" w:color="auto"/>
              <w:right w:val="single" w:sz="4" w:space="0" w:color="auto"/>
            </w:tcBorders>
          </w:tcPr>
          <w:p w:rsidR="00D84F96" w:rsidRPr="00864BE6" w:rsidRDefault="00BF6D8C" w:rsidP="00BF6D8C">
            <w:pPr>
              <w:pStyle w:val="ConsPlusTitle"/>
              <w:widowControl/>
              <w:jc w:val="center"/>
              <w:rPr>
                <w:rFonts w:ascii="Times New Roman" w:hAnsi="Times New Roman" w:cs="Times New Roman"/>
                <w:b w:val="0"/>
                <w:bCs w:val="0"/>
                <w:sz w:val="26"/>
                <w:szCs w:val="26"/>
              </w:rPr>
            </w:pPr>
            <w:r>
              <w:rPr>
                <w:rFonts w:ascii="Times New Roman" w:hAnsi="Times New Roman" w:cs="Times New Roman"/>
                <w:b w:val="0"/>
                <w:bCs w:val="0"/>
                <w:sz w:val="26"/>
                <w:szCs w:val="26"/>
              </w:rPr>
              <w:t xml:space="preserve">  Р</w:t>
            </w:r>
            <w:r w:rsidR="00D84F96" w:rsidRPr="00864BE6">
              <w:rPr>
                <w:rFonts w:ascii="Times New Roman" w:hAnsi="Times New Roman" w:cs="Times New Roman"/>
                <w:b w:val="0"/>
                <w:bCs w:val="0"/>
                <w:sz w:val="26"/>
                <w:szCs w:val="26"/>
              </w:rPr>
              <w:t>азмер  повышающего коэффициента к окладу (должностному окладу) по занимаемым  должностям</w:t>
            </w:r>
          </w:p>
        </w:tc>
      </w:tr>
      <w:tr w:rsidR="00D84F96" w:rsidRPr="009A601E" w:rsidTr="000C1F71">
        <w:trPr>
          <w:trHeight w:val="153"/>
        </w:trPr>
        <w:tc>
          <w:tcPr>
            <w:tcW w:w="390" w:type="dxa"/>
            <w:tcBorders>
              <w:top w:val="single" w:sz="4" w:space="0" w:color="auto"/>
              <w:left w:val="single" w:sz="4" w:space="0" w:color="auto"/>
              <w:bottom w:val="single" w:sz="4" w:space="0" w:color="auto"/>
              <w:right w:val="single" w:sz="4" w:space="0" w:color="auto"/>
            </w:tcBorders>
          </w:tcPr>
          <w:p w:rsidR="00D84F96" w:rsidRPr="009A601E" w:rsidRDefault="00D84F96" w:rsidP="000C1F71">
            <w:pPr>
              <w:pStyle w:val="ConsPlusTitle"/>
              <w:widowControl/>
              <w:jc w:val="center"/>
              <w:rPr>
                <w:rFonts w:ascii="Times New Roman" w:hAnsi="Times New Roman" w:cs="Times New Roman"/>
                <w:b w:val="0"/>
                <w:bCs w:val="0"/>
                <w:sz w:val="26"/>
                <w:szCs w:val="26"/>
              </w:rPr>
            </w:pPr>
            <w:r w:rsidRPr="009A601E">
              <w:rPr>
                <w:rFonts w:ascii="Times New Roman" w:hAnsi="Times New Roman" w:cs="Times New Roman"/>
                <w:b w:val="0"/>
                <w:bCs w:val="0"/>
                <w:sz w:val="26"/>
                <w:szCs w:val="26"/>
              </w:rPr>
              <w:t>1</w:t>
            </w:r>
          </w:p>
        </w:tc>
        <w:tc>
          <w:tcPr>
            <w:tcW w:w="3498" w:type="dxa"/>
            <w:tcBorders>
              <w:top w:val="single" w:sz="4" w:space="0" w:color="auto"/>
              <w:left w:val="single" w:sz="4" w:space="0" w:color="auto"/>
              <w:bottom w:val="single" w:sz="4" w:space="0" w:color="auto"/>
              <w:right w:val="single" w:sz="4" w:space="0" w:color="auto"/>
            </w:tcBorders>
          </w:tcPr>
          <w:p w:rsidR="00D84F96" w:rsidRPr="009A601E" w:rsidRDefault="00D84F96" w:rsidP="000C1F71">
            <w:pPr>
              <w:pStyle w:val="ConsPlusNormal"/>
              <w:widowControl/>
              <w:ind w:firstLine="0"/>
              <w:jc w:val="both"/>
              <w:rPr>
                <w:rFonts w:ascii="Times New Roman" w:hAnsi="Times New Roman" w:cs="Times New Roman"/>
                <w:sz w:val="26"/>
                <w:szCs w:val="26"/>
              </w:rPr>
            </w:pPr>
            <w:r w:rsidRPr="009A601E">
              <w:rPr>
                <w:rFonts w:ascii="Times New Roman" w:hAnsi="Times New Roman" w:cs="Times New Roman"/>
                <w:i/>
                <w:iCs/>
                <w:sz w:val="26"/>
                <w:szCs w:val="26"/>
              </w:rPr>
              <w:t>1 квалификационный уровень</w:t>
            </w:r>
          </w:p>
        </w:tc>
        <w:tc>
          <w:tcPr>
            <w:tcW w:w="2871" w:type="dxa"/>
            <w:vMerge w:val="restart"/>
            <w:tcBorders>
              <w:top w:val="single" w:sz="4" w:space="0" w:color="auto"/>
              <w:left w:val="single" w:sz="4" w:space="0" w:color="auto"/>
              <w:right w:val="single" w:sz="4" w:space="0" w:color="auto"/>
            </w:tcBorders>
          </w:tcPr>
          <w:p w:rsidR="00D84F96" w:rsidRPr="009A601E" w:rsidRDefault="00D46C87" w:rsidP="000C1F71">
            <w:pPr>
              <w:pStyle w:val="ConsPlusTitle"/>
              <w:widowControl/>
              <w:jc w:val="center"/>
              <w:rPr>
                <w:rFonts w:ascii="Times New Roman" w:hAnsi="Times New Roman" w:cs="Times New Roman"/>
                <w:b w:val="0"/>
                <w:bCs w:val="0"/>
                <w:sz w:val="26"/>
                <w:szCs w:val="26"/>
              </w:rPr>
            </w:pPr>
            <w:r>
              <w:rPr>
                <w:rFonts w:ascii="Times New Roman" w:hAnsi="Times New Roman" w:cs="Times New Roman"/>
                <w:b w:val="0"/>
                <w:bCs w:val="0"/>
                <w:sz w:val="26"/>
                <w:szCs w:val="26"/>
              </w:rPr>
              <w:t>5339</w:t>
            </w:r>
          </w:p>
          <w:p w:rsidR="00D84F96" w:rsidRPr="009A601E" w:rsidRDefault="00D84F96" w:rsidP="000C1F71">
            <w:pPr>
              <w:pStyle w:val="ConsPlusTitle"/>
              <w:widowControl/>
              <w:jc w:val="center"/>
              <w:rPr>
                <w:rFonts w:ascii="Times New Roman" w:hAnsi="Times New Roman" w:cs="Times New Roman"/>
                <w:b w:val="0"/>
                <w:bCs w:val="0"/>
                <w:sz w:val="26"/>
                <w:szCs w:val="26"/>
              </w:rPr>
            </w:pPr>
          </w:p>
        </w:tc>
        <w:tc>
          <w:tcPr>
            <w:tcW w:w="2340" w:type="dxa"/>
            <w:tcBorders>
              <w:top w:val="single" w:sz="4" w:space="0" w:color="auto"/>
              <w:left w:val="single" w:sz="4" w:space="0" w:color="auto"/>
              <w:bottom w:val="single" w:sz="4" w:space="0" w:color="auto"/>
              <w:right w:val="single" w:sz="4" w:space="0" w:color="auto"/>
            </w:tcBorders>
          </w:tcPr>
          <w:p w:rsidR="00D84F96" w:rsidRPr="009A601E" w:rsidRDefault="00D84F96" w:rsidP="000C1F71">
            <w:pPr>
              <w:pStyle w:val="ConsPlusTitle"/>
              <w:widowControl/>
              <w:jc w:val="center"/>
              <w:rPr>
                <w:rFonts w:ascii="Times New Roman" w:hAnsi="Times New Roman" w:cs="Times New Roman"/>
                <w:b w:val="0"/>
                <w:bCs w:val="0"/>
                <w:sz w:val="26"/>
                <w:szCs w:val="26"/>
              </w:rPr>
            </w:pPr>
            <w:r w:rsidRPr="009A601E">
              <w:rPr>
                <w:rFonts w:ascii="Times New Roman" w:hAnsi="Times New Roman" w:cs="Times New Roman"/>
                <w:b w:val="0"/>
                <w:bCs w:val="0"/>
                <w:sz w:val="26"/>
                <w:szCs w:val="26"/>
              </w:rPr>
              <w:t xml:space="preserve"> 0,02</w:t>
            </w:r>
          </w:p>
        </w:tc>
      </w:tr>
      <w:tr w:rsidR="00D84F96" w:rsidRPr="009A601E" w:rsidTr="000C1F71">
        <w:trPr>
          <w:trHeight w:val="153"/>
        </w:trPr>
        <w:tc>
          <w:tcPr>
            <w:tcW w:w="390" w:type="dxa"/>
            <w:tcBorders>
              <w:top w:val="single" w:sz="4" w:space="0" w:color="auto"/>
              <w:left w:val="single" w:sz="4" w:space="0" w:color="auto"/>
              <w:bottom w:val="single" w:sz="4" w:space="0" w:color="auto"/>
              <w:right w:val="single" w:sz="4" w:space="0" w:color="auto"/>
            </w:tcBorders>
          </w:tcPr>
          <w:p w:rsidR="00D84F96" w:rsidRPr="009A601E" w:rsidRDefault="00D84F96" w:rsidP="000C1F71">
            <w:pPr>
              <w:pStyle w:val="ConsPlusTitle"/>
              <w:widowControl/>
              <w:jc w:val="center"/>
              <w:rPr>
                <w:rFonts w:ascii="Times New Roman" w:hAnsi="Times New Roman" w:cs="Times New Roman"/>
                <w:b w:val="0"/>
                <w:bCs w:val="0"/>
                <w:sz w:val="26"/>
                <w:szCs w:val="26"/>
              </w:rPr>
            </w:pPr>
            <w:r w:rsidRPr="009A601E">
              <w:rPr>
                <w:rFonts w:ascii="Times New Roman" w:hAnsi="Times New Roman" w:cs="Times New Roman"/>
                <w:b w:val="0"/>
                <w:bCs w:val="0"/>
                <w:sz w:val="26"/>
                <w:szCs w:val="26"/>
              </w:rPr>
              <w:t>2</w:t>
            </w:r>
          </w:p>
        </w:tc>
        <w:tc>
          <w:tcPr>
            <w:tcW w:w="3498" w:type="dxa"/>
            <w:tcBorders>
              <w:top w:val="single" w:sz="4" w:space="0" w:color="auto"/>
              <w:left w:val="single" w:sz="4" w:space="0" w:color="auto"/>
              <w:bottom w:val="single" w:sz="4" w:space="0" w:color="auto"/>
              <w:right w:val="single" w:sz="4" w:space="0" w:color="auto"/>
            </w:tcBorders>
          </w:tcPr>
          <w:p w:rsidR="00D84F96" w:rsidRPr="009A601E" w:rsidRDefault="00D84F96" w:rsidP="000C1F71">
            <w:pPr>
              <w:pStyle w:val="ConsPlusNormal"/>
              <w:widowControl/>
              <w:ind w:firstLine="0"/>
              <w:jc w:val="both"/>
              <w:rPr>
                <w:rFonts w:ascii="Times New Roman" w:hAnsi="Times New Roman" w:cs="Times New Roman"/>
                <w:i/>
                <w:iCs/>
                <w:sz w:val="26"/>
                <w:szCs w:val="26"/>
              </w:rPr>
            </w:pPr>
            <w:r w:rsidRPr="009A601E">
              <w:rPr>
                <w:rFonts w:ascii="Times New Roman" w:hAnsi="Times New Roman" w:cs="Times New Roman"/>
                <w:i/>
                <w:iCs/>
                <w:sz w:val="26"/>
                <w:szCs w:val="26"/>
              </w:rPr>
              <w:t>2 квалификационный уровень</w:t>
            </w:r>
          </w:p>
        </w:tc>
        <w:tc>
          <w:tcPr>
            <w:tcW w:w="2871" w:type="dxa"/>
            <w:vMerge/>
            <w:tcBorders>
              <w:left w:val="single" w:sz="4" w:space="0" w:color="auto"/>
              <w:bottom w:val="single" w:sz="4" w:space="0" w:color="auto"/>
              <w:right w:val="single" w:sz="4" w:space="0" w:color="auto"/>
            </w:tcBorders>
          </w:tcPr>
          <w:p w:rsidR="00D84F96" w:rsidRPr="009A601E" w:rsidRDefault="00D84F96" w:rsidP="000C1F71">
            <w:pPr>
              <w:pStyle w:val="ConsPlusTitle"/>
              <w:widowControl/>
              <w:jc w:val="center"/>
              <w:rPr>
                <w:rFonts w:ascii="Times New Roman" w:hAnsi="Times New Roman" w:cs="Times New Roman"/>
                <w:b w:val="0"/>
                <w:bCs w:val="0"/>
                <w:sz w:val="26"/>
                <w:szCs w:val="26"/>
              </w:rPr>
            </w:pPr>
          </w:p>
        </w:tc>
        <w:tc>
          <w:tcPr>
            <w:tcW w:w="2340" w:type="dxa"/>
            <w:tcBorders>
              <w:top w:val="single" w:sz="4" w:space="0" w:color="auto"/>
              <w:left w:val="single" w:sz="4" w:space="0" w:color="auto"/>
              <w:bottom w:val="single" w:sz="4" w:space="0" w:color="auto"/>
              <w:right w:val="single" w:sz="4" w:space="0" w:color="auto"/>
            </w:tcBorders>
          </w:tcPr>
          <w:p w:rsidR="00D84F96" w:rsidRPr="009A601E" w:rsidRDefault="00D84F96" w:rsidP="00BF6D8C">
            <w:pPr>
              <w:pStyle w:val="ConsPlusTitle"/>
              <w:widowControl/>
              <w:rPr>
                <w:rFonts w:ascii="Times New Roman" w:hAnsi="Times New Roman" w:cs="Times New Roman"/>
                <w:b w:val="0"/>
                <w:bCs w:val="0"/>
                <w:sz w:val="26"/>
                <w:szCs w:val="26"/>
              </w:rPr>
            </w:pPr>
            <w:r w:rsidRPr="009A601E">
              <w:rPr>
                <w:rFonts w:ascii="Times New Roman" w:hAnsi="Times New Roman" w:cs="Times New Roman"/>
                <w:b w:val="0"/>
                <w:bCs w:val="0"/>
                <w:sz w:val="26"/>
                <w:szCs w:val="26"/>
              </w:rPr>
              <w:t xml:space="preserve"> </w:t>
            </w:r>
            <w:r w:rsidR="00BF6D8C">
              <w:rPr>
                <w:rFonts w:ascii="Times New Roman" w:hAnsi="Times New Roman" w:cs="Times New Roman"/>
                <w:b w:val="0"/>
                <w:bCs w:val="0"/>
                <w:sz w:val="26"/>
                <w:szCs w:val="26"/>
              </w:rPr>
              <w:t xml:space="preserve">          </w:t>
            </w:r>
            <w:r w:rsidRPr="009A601E">
              <w:rPr>
                <w:rFonts w:ascii="Times New Roman" w:hAnsi="Times New Roman" w:cs="Times New Roman"/>
                <w:b w:val="0"/>
                <w:bCs w:val="0"/>
                <w:sz w:val="26"/>
                <w:szCs w:val="26"/>
              </w:rPr>
              <w:t xml:space="preserve">  0,05</w:t>
            </w:r>
          </w:p>
        </w:tc>
      </w:tr>
      <w:tr w:rsidR="00D84F96" w:rsidRPr="009A601E" w:rsidTr="000C1F71">
        <w:trPr>
          <w:trHeight w:val="153"/>
        </w:trPr>
        <w:tc>
          <w:tcPr>
            <w:tcW w:w="9099" w:type="dxa"/>
            <w:gridSpan w:val="4"/>
            <w:tcBorders>
              <w:top w:val="single" w:sz="4" w:space="0" w:color="auto"/>
              <w:left w:val="single" w:sz="4" w:space="0" w:color="auto"/>
              <w:bottom w:val="single" w:sz="4" w:space="0" w:color="auto"/>
              <w:right w:val="single" w:sz="4" w:space="0" w:color="auto"/>
            </w:tcBorders>
          </w:tcPr>
          <w:p w:rsidR="00D84F96" w:rsidRPr="009A601E" w:rsidRDefault="00D84F96" w:rsidP="000C1F71">
            <w:pPr>
              <w:pStyle w:val="ConsPlusTitle"/>
              <w:widowControl/>
              <w:jc w:val="center"/>
              <w:rPr>
                <w:rFonts w:ascii="Times New Roman" w:hAnsi="Times New Roman" w:cs="Times New Roman"/>
                <w:b w:val="0"/>
                <w:bCs w:val="0"/>
                <w:sz w:val="26"/>
                <w:szCs w:val="26"/>
              </w:rPr>
            </w:pPr>
            <w:r w:rsidRPr="009A601E">
              <w:rPr>
                <w:rFonts w:ascii="Times New Roman" w:hAnsi="Times New Roman" w:cs="Times New Roman"/>
                <w:bCs w:val="0"/>
                <w:i/>
                <w:iCs/>
                <w:sz w:val="26"/>
                <w:szCs w:val="26"/>
              </w:rPr>
              <w:t>ПКГ« Общеотраслевые должности  служащих второго  уровня</w:t>
            </w:r>
          </w:p>
        </w:tc>
      </w:tr>
      <w:tr w:rsidR="00D84F96" w:rsidRPr="009A601E" w:rsidTr="000C1F71">
        <w:trPr>
          <w:trHeight w:val="153"/>
        </w:trPr>
        <w:tc>
          <w:tcPr>
            <w:tcW w:w="390" w:type="dxa"/>
            <w:tcBorders>
              <w:top w:val="single" w:sz="4" w:space="0" w:color="auto"/>
              <w:left w:val="single" w:sz="4" w:space="0" w:color="auto"/>
              <w:bottom w:val="single" w:sz="4" w:space="0" w:color="auto"/>
              <w:right w:val="single" w:sz="4" w:space="0" w:color="auto"/>
            </w:tcBorders>
          </w:tcPr>
          <w:p w:rsidR="00D84F96" w:rsidRPr="009A601E" w:rsidRDefault="00D84F96" w:rsidP="000C1F71">
            <w:pPr>
              <w:pStyle w:val="ConsPlusTitle"/>
              <w:widowControl/>
              <w:jc w:val="center"/>
              <w:rPr>
                <w:rFonts w:ascii="Times New Roman" w:hAnsi="Times New Roman" w:cs="Times New Roman"/>
                <w:b w:val="0"/>
                <w:bCs w:val="0"/>
                <w:sz w:val="26"/>
                <w:szCs w:val="26"/>
              </w:rPr>
            </w:pPr>
            <w:r w:rsidRPr="009A601E">
              <w:rPr>
                <w:rFonts w:ascii="Times New Roman" w:hAnsi="Times New Roman" w:cs="Times New Roman"/>
                <w:b w:val="0"/>
                <w:bCs w:val="0"/>
                <w:sz w:val="26"/>
                <w:szCs w:val="26"/>
              </w:rPr>
              <w:t>1</w:t>
            </w:r>
          </w:p>
        </w:tc>
        <w:tc>
          <w:tcPr>
            <w:tcW w:w="3498" w:type="dxa"/>
            <w:tcBorders>
              <w:top w:val="single" w:sz="4" w:space="0" w:color="auto"/>
              <w:left w:val="single" w:sz="4" w:space="0" w:color="auto"/>
              <w:bottom w:val="single" w:sz="4" w:space="0" w:color="auto"/>
              <w:right w:val="single" w:sz="4" w:space="0" w:color="auto"/>
            </w:tcBorders>
          </w:tcPr>
          <w:p w:rsidR="00D84F96" w:rsidRPr="009A601E" w:rsidRDefault="00D84F96" w:rsidP="000C1F71">
            <w:pPr>
              <w:pStyle w:val="ConsPlusNormal"/>
              <w:widowControl/>
              <w:ind w:firstLine="0"/>
              <w:jc w:val="both"/>
              <w:rPr>
                <w:rFonts w:ascii="Times New Roman" w:hAnsi="Times New Roman" w:cs="Times New Roman"/>
                <w:sz w:val="26"/>
                <w:szCs w:val="26"/>
              </w:rPr>
            </w:pPr>
            <w:r w:rsidRPr="009A601E">
              <w:rPr>
                <w:rFonts w:ascii="Times New Roman" w:hAnsi="Times New Roman" w:cs="Times New Roman"/>
                <w:i/>
                <w:iCs/>
                <w:sz w:val="26"/>
                <w:szCs w:val="26"/>
              </w:rPr>
              <w:t>1 квалификационный уровень</w:t>
            </w:r>
          </w:p>
        </w:tc>
        <w:tc>
          <w:tcPr>
            <w:tcW w:w="2871" w:type="dxa"/>
            <w:vMerge w:val="restart"/>
            <w:tcBorders>
              <w:top w:val="single" w:sz="4" w:space="0" w:color="auto"/>
              <w:left w:val="single" w:sz="4" w:space="0" w:color="auto"/>
              <w:right w:val="single" w:sz="4" w:space="0" w:color="auto"/>
            </w:tcBorders>
          </w:tcPr>
          <w:p w:rsidR="00D84F96" w:rsidRPr="009A601E" w:rsidRDefault="00D46C87" w:rsidP="000C1F71">
            <w:pPr>
              <w:pStyle w:val="ConsPlusTitle"/>
              <w:widowControl/>
              <w:jc w:val="center"/>
              <w:rPr>
                <w:rFonts w:ascii="Times New Roman" w:hAnsi="Times New Roman" w:cs="Times New Roman"/>
                <w:b w:val="0"/>
                <w:bCs w:val="0"/>
                <w:sz w:val="26"/>
                <w:szCs w:val="26"/>
              </w:rPr>
            </w:pPr>
            <w:r>
              <w:rPr>
                <w:rFonts w:ascii="Times New Roman" w:hAnsi="Times New Roman" w:cs="Times New Roman"/>
                <w:b w:val="0"/>
                <w:bCs w:val="0"/>
                <w:sz w:val="26"/>
                <w:szCs w:val="26"/>
              </w:rPr>
              <w:t>5723</w:t>
            </w:r>
          </w:p>
        </w:tc>
        <w:tc>
          <w:tcPr>
            <w:tcW w:w="2340" w:type="dxa"/>
            <w:tcBorders>
              <w:top w:val="single" w:sz="4" w:space="0" w:color="auto"/>
              <w:left w:val="single" w:sz="4" w:space="0" w:color="auto"/>
              <w:bottom w:val="single" w:sz="4" w:space="0" w:color="auto"/>
              <w:right w:val="single" w:sz="4" w:space="0" w:color="auto"/>
            </w:tcBorders>
          </w:tcPr>
          <w:p w:rsidR="00D84F96" w:rsidRPr="009A601E" w:rsidRDefault="00D84F96" w:rsidP="000C1F71">
            <w:pPr>
              <w:pStyle w:val="ConsPlusTitle"/>
              <w:widowControl/>
              <w:jc w:val="center"/>
              <w:rPr>
                <w:rFonts w:ascii="Times New Roman" w:hAnsi="Times New Roman" w:cs="Times New Roman"/>
                <w:b w:val="0"/>
                <w:bCs w:val="0"/>
                <w:sz w:val="26"/>
                <w:szCs w:val="26"/>
              </w:rPr>
            </w:pPr>
            <w:r w:rsidRPr="009A601E">
              <w:rPr>
                <w:rFonts w:ascii="Times New Roman" w:hAnsi="Times New Roman" w:cs="Times New Roman"/>
                <w:b w:val="0"/>
                <w:bCs w:val="0"/>
                <w:sz w:val="26"/>
                <w:szCs w:val="26"/>
              </w:rPr>
              <w:t xml:space="preserve"> 0,03</w:t>
            </w:r>
          </w:p>
        </w:tc>
      </w:tr>
      <w:tr w:rsidR="00D84F96" w:rsidRPr="009A601E" w:rsidTr="000C1F71">
        <w:trPr>
          <w:trHeight w:val="153"/>
        </w:trPr>
        <w:tc>
          <w:tcPr>
            <w:tcW w:w="390" w:type="dxa"/>
            <w:tcBorders>
              <w:top w:val="single" w:sz="4" w:space="0" w:color="auto"/>
              <w:left w:val="single" w:sz="4" w:space="0" w:color="auto"/>
              <w:bottom w:val="single" w:sz="4" w:space="0" w:color="auto"/>
              <w:right w:val="single" w:sz="4" w:space="0" w:color="auto"/>
            </w:tcBorders>
          </w:tcPr>
          <w:p w:rsidR="00D84F96" w:rsidRPr="009A601E" w:rsidRDefault="00D84F96" w:rsidP="000C1F71">
            <w:pPr>
              <w:pStyle w:val="ConsPlusTitle"/>
              <w:widowControl/>
              <w:jc w:val="center"/>
              <w:rPr>
                <w:rFonts w:ascii="Times New Roman" w:hAnsi="Times New Roman" w:cs="Times New Roman"/>
                <w:b w:val="0"/>
                <w:bCs w:val="0"/>
                <w:sz w:val="26"/>
                <w:szCs w:val="26"/>
              </w:rPr>
            </w:pPr>
            <w:r w:rsidRPr="009A601E">
              <w:rPr>
                <w:rFonts w:ascii="Times New Roman" w:hAnsi="Times New Roman" w:cs="Times New Roman"/>
                <w:b w:val="0"/>
                <w:bCs w:val="0"/>
                <w:sz w:val="26"/>
                <w:szCs w:val="26"/>
              </w:rPr>
              <w:t>2</w:t>
            </w:r>
          </w:p>
        </w:tc>
        <w:tc>
          <w:tcPr>
            <w:tcW w:w="3498" w:type="dxa"/>
            <w:tcBorders>
              <w:top w:val="single" w:sz="4" w:space="0" w:color="auto"/>
              <w:left w:val="single" w:sz="4" w:space="0" w:color="auto"/>
              <w:bottom w:val="single" w:sz="4" w:space="0" w:color="auto"/>
              <w:right w:val="single" w:sz="4" w:space="0" w:color="auto"/>
            </w:tcBorders>
          </w:tcPr>
          <w:p w:rsidR="00D84F96" w:rsidRPr="009A601E" w:rsidRDefault="00D84F96" w:rsidP="000C1F71">
            <w:pPr>
              <w:pStyle w:val="ConsPlusNormal"/>
              <w:widowControl/>
              <w:ind w:firstLine="0"/>
              <w:jc w:val="both"/>
              <w:rPr>
                <w:rFonts w:ascii="Times New Roman" w:hAnsi="Times New Roman" w:cs="Times New Roman"/>
                <w:i/>
                <w:iCs/>
                <w:sz w:val="26"/>
                <w:szCs w:val="26"/>
              </w:rPr>
            </w:pPr>
            <w:r w:rsidRPr="009A601E">
              <w:rPr>
                <w:rFonts w:ascii="Times New Roman" w:hAnsi="Times New Roman" w:cs="Times New Roman"/>
                <w:i/>
                <w:iCs/>
                <w:sz w:val="26"/>
                <w:szCs w:val="26"/>
              </w:rPr>
              <w:t>2 квалификационный уровень</w:t>
            </w:r>
          </w:p>
        </w:tc>
        <w:tc>
          <w:tcPr>
            <w:tcW w:w="2871" w:type="dxa"/>
            <w:vMerge/>
            <w:tcBorders>
              <w:left w:val="single" w:sz="4" w:space="0" w:color="auto"/>
              <w:right w:val="single" w:sz="4" w:space="0" w:color="auto"/>
            </w:tcBorders>
          </w:tcPr>
          <w:p w:rsidR="00D84F96" w:rsidRPr="009A601E" w:rsidRDefault="00D84F96" w:rsidP="000C1F71">
            <w:pPr>
              <w:pStyle w:val="ConsPlusTitle"/>
              <w:widowControl/>
              <w:jc w:val="center"/>
              <w:rPr>
                <w:rFonts w:ascii="Times New Roman" w:hAnsi="Times New Roman" w:cs="Times New Roman"/>
                <w:b w:val="0"/>
                <w:bCs w:val="0"/>
                <w:sz w:val="26"/>
                <w:szCs w:val="26"/>
              </w:rPr>
            </w:pPr>
          </w:p>
        </w:tc>
        <w:tc>
          <w:tcPr>
            <w:tcW w:w="2340" w:type="dxa"/>
            <w:tcBorders>
              <w:top w:val="single" w:sz="4" w:space="0" w:color="auto"/>
              <w:left w:val="single" w:sz="4" w:space="0" w:color="auto"/>
              <w:bottom w:val="single" w:sz="4" w:space="0" w:color="auto"/>
              <w:right w:val="single" w:sz="4" w:space="0" w:color="auto"/>
            </w:tcBorders>
          </w:tcPr>
          <w:p w:rsidR="00D84F96" w:rsidRPr="009A601E" w:rsidRDefault="00D84F96" w:rsidP="000C1F71">
            <w:pPr>
              <w:pStyle w:val="ConsPlusTitle"/>
              <w:widowControl/>
              <w:jc w:val="center"/>
              <w:rPr>
                <w:rFonts w:ascii="Times New Roman" w:hAnsi="Times New Roman" w:cs="Times New Roman"/>
                <w:b w:val="0"/>
                <w:bCs w:val="0"/>
                <w:sz w:val="26"/>
                <w:szCs w:val="26"/>
              </w:rPr>
            </w:pPr>
            <w:r w:rsidRPr="009A601E">
              <w:rPr>
                <w:rFonts w:ascii="Times New Roman" w:hAnsi="Times New Roman" w:cs="Times New Roman"/>
                <w:b w:val="0"/>
                <w:bCs w:val="0"/>
                <w:sz w:val="26"/>
                <w:szCs w:val="26"/>
              </w:rPr>
              <w:t xml:space="preserve"> 0,09</w:t>
            </w:r>
          </w:p>
        </w:tc>
      </w:tr>
      <w:tr w:rsidR="00D84F96" w:rsidRPr="009A601E" w:rsidTr="000C1F71">
        <w:trPr>
          <w:trHeight w:val="153"/>
        </w:trPr>
        <w:tc>
          <w:tcPr>
            <w:tcW w:w="390" w:type="dxa"/>
            <w:tcBorders>
              <w:top w:val="single" w:sz="4" w:space="0" w:color="auto"/>
              <w:left w:val="single" w:sz="4" w:space="0" w:color="auto"/>
              <w:bottom w:val="single" w:sz="4" w:space="0" w:color="auto"/>
              <w:right w:val="single" w:sz="4" w:space="0" w:color="auto"/>
            </w:tcBorders>
          </w:tcPr>
          <w:p w:rsidR="00D84F96" w:rsidRPr="009A601E" w:rsidRDefault="00D84F96" w:rsidP="000C1F71">
            <w:pPr>
              <w:pStyle w:val="ConsPlusTitle"/>
              <w:widowControl/>
              <w:jc w:val="center"/>
              <w:rPr>
                <w:rFonts w:ascii="Times New Roman" w:hAnsi="Times New Roman" w:cs="Times New Roman"/>
                <w:b w:val="0"/>
                <w:bCs w:val="0"/>
                <w:sz w:val="26"/>
                <w:szCs w:val="26"/>
              </w:rPr>
            </w:pPr>
            <w:r w:rsidRPr="009A601E">
              <w:rPr>
                <w:rFonts w:ascii="Times New Roman" w:hAnsi="Times New Roman" w:cs="Times New Roman"/>
                <w:b w:val="0"/>
                <w:bCs w:val="0"/>
                <w:sz w:val="26"/>
                <w:szCs w:val="26"/>
              </w:rPr>
              <w:t>3</w:t>
            </w:r>
          </w:p>
        </w:tc>
        <w:tc>
          <w:tcPr>
            <w:tcW w:w="3498" w:type="dxa"/>
            <w:tcBorders>
              <w:top w:val="single" w:sz="4" w:space="0" w:color="auto"/>
              <w:left w:val="single" w:sz="4" w:space="0" w:color="auto"/>
              <w:bottom w:val="single" w:sz="4" w:space="0" w:color="auto"/>
              <w:right w:val="single" w:sz="4" w:space="0" w:color="auto"/>
            </w:tcBorders>
          </w:tcPr>
          <w:p w:rsidR="00D84F96" w:rsidRPr="009A601E" w:rsidRDefault="00D84F96" w:rsidP="000C1F71">
            <w:pPr>
              <w:pStyle w:val="ConsPlusNormal"/>
              <w:widowControl/>
              <w:ind w:firstLine="0"/>
              <w:jc w:val="both"/>
              <w:rPr>
                <w:rFonts w:ascii="Times New Roman" w:hAnsi="Times New Roman" w:cs="Times New Roman"/>
                <w:sz w:val="26"/>
                <w:szCs w:val="26"/>
              </w:rPr>
            </w:pPr>
            <w:r w:rsidRPr="009A601E">
              <w:rPr>
                <w:rFonts w:ascii="Times New Roman" w:hAnsi="Times New Roman" w:cs="Times New Roman"/>
                <w:i/>
                <w:iCs/>
                <w:sz w:val="26"/>
                <w:szCs w:val="26"/>
              </w:rPr>
              <w:t>3 квалификационный уровень</w:t>
            </w:r>
          </w:p>
        </w:tc>
        <w:tc>
          <w:tcPr>
            <w:tcW w:w="2871" w:type="dxa"/>
            <w:vMerge/>
            <w:tcBorders>
              <w:left w:val="single" w:sz="4" w:space="0" w:color="auto"/>
              <w:right w:val="single" w:sz="4" w:space="0" w:color="auto"/>
            </w:tcBorders>
          </w:tcPr>
          <w:p w:rsidR="00D84F96" w:rsidRPr="009A601E" w:rsidRDefault="00D84F96" w:rsidP="000C1F71">
            <w:pPr>
              <w:pStyle w:val="ConsPlusTitle"/>
              <w:widowControl/>
              <w:jc w:val="center"/>
              <w:rPr>
                <w:rFonts w:ascii="Times New Roman" w:hAnsi="Times New Roman" w:cs="Times New Roman"/>
                <w:b w:val="0"/>
                <w:bCs w:val="0"/>
                <w:sz w:val="26"/>
                <w:szCs w:val="26"/>
              </w:rPr>
            </w:pPr>
          </w:p>
        </w:tc>
        <w:tc>
          <w:tcPr>
            <w:tcW w:w="2340" w:type="dxa"/>
            <w:tcBorders>
              <w:top w:val="single" w:sz="4" w:space="0" w:color="auto"/>
              <w:left w:val="single" w:sz="4" w:space="0" w:color="auto"/>
              <w:bottom w:val="single" w:sz="4" w:space="0" w:color="auto"/>
              <w:right w:val="single" w:sz="4" w:space="0" w:color="auto"/>
            </w:tcBorders>
          </w:tcPr>
          <w:p w:rsidR="00D84F96" w:rsidRPr="009A601E" w:rsidRDefault="00D84F96" w:rsidP="000C1F71">
            <w:pPr>
              <w:pStyle w:val="ConsPlusTitle"/>
              <w:widowControl/>
              <w:jc w:val="center"/>
              <w:rPr>
                <w:rFonts w:ascii="Times New Roman" w:hAnsi="Times New Roman" w:cs="Times New Roman"/>
                <w:b w:val="0"/>
                <w:bCs w:val="0"/>
                <w:sz w:val="26"/>
                <w:szCs w:val="26"/>
              </w:rPr>
            </w:pPr>
            <w:r w:rsidRPr="009A601E">
              <w:rPr>
                <w:rFonts w:ascii="Times New Roman" w:hAnsi="Times New Roman" w:cs="Times New Roman"/>
                <w:b w:val="0"/>
                <w:bCs w:val="0"/>
                <w:sz w:val="26"/>
                <w:szCs w:val="26"/>
              </w:rPr>
              <w:t xml:space="preserve"> 0,20</w:t>
            </w:r>
          </w:p>
        </w:tc>
      </w:tr>
      <w:tr w:rsidR="00D84F96" w:rsidRPr="009A601E" w:rsidTr="000C1F71">
        <w:trPr>
          <w:trHeight w:val="153"/>
        </w:trPr>
        <w:tc>
          <w:tcPr>
            <w:tcW w:w="390" w:type="dxa"/>
            <w:tcBorders>
              <w:top w:val="single" w:sz="4" w:space="0" w:color="auto"/>
              <w:left w:val="single" w:sz="4" w:space="0" w:color="auto"/>
              <w:bottom w:val="single" w:sz="4" w:space="0" w:color="auto"/>
              <w:right w:val="single" w:sz="4" w:space="0" w:color="auto"/>
            </w:tcBorders>
          </w:tcPr>
          <w:p w:rsidR="00D84F96" w:rsidRPr="009A601E" w:rsidRDefault="00D84F96" w:rsidP="000C1F71">
            <w:pPr>
              <w:pStyle w:val="ConsPlusTitle"/>
              <w:widowControl/>
              <w:jc w:val="center"/>
              <w:rPr>
                <w:rFonts w:ascii="Times New Roman" w:hAnsi="Times New Roman" w:cs="Times New Roman"/>
                <w:b w:val="0"/>
                <w:bCs w:val="0"/>
                <w:sz w:val="26"/>
                <w:szCs w:val="26"/>
              </w:rPr>
            </w:pPr>
            <w:r w:rsidRPr="009A601E">
              <w:rPr>
                <w:rFonts w:ascii="Times New Roman" w:hAnsi="Times New Roman" w:cs="Times New Roman"/>
                <w:b w:val="0"/>
                <w:bCs w:val="0"/>
                <w:sz w:val="26"/>
                <w:szCs w:val="26"/>
              </w:rPr>
              <w:t>4</w:t>
            </w:r>
          </w:p>
        </w:tc>
        <w:tc>
          <w:tcPr>
            <w:tcW w:w="3498" w:type="dxa"/>
            <w:tcBorders>
              <w:top w:val="single" w:sz="4" w:space="0" w:color="auto"/>
              <w:left w:val="single" w:sz="4" w:space="0" w:color="auto"/>
              <w:bottom w:val="single" w:sz="4" w:space="0" w:color="auto"/>
              <w:right w:val="single" w:sz="4" w:space="0" w:color="auto"/>
            </w:tcBorders>
          </w:tcPr>
          <w:p w:rsidR="00D84F96" w:rsidRPr="009A601E" w:rsidRDefault="00D84F96" w:rsidP="000C1F71">
            <w:pPr>
              <w:pStyle w:val="ConsPlusNormal"/>
              <w:widowControl/>
              <w:ind w:firstLine="0"/>
              <w:jc w:val="both"/>
              <w:rPr>
                <w:rFonts w:ascii="Times New Roman" w:hAnsi="Times New Roman" w:cs="Times New Roman"/>
                <w:i/>
                <w:iCs/>
                <w:sz w:val="26"/>
                <w:szCs w:val="26"/>
              </w:rPr>
            </w:pPr>
            <w:r w:rsidRPr="009A601E">
              <w:rPr>
                <w:rFonts w:ascii="Times New Roman" w:hAnsi="Times New Roman" w:cs="Times New Roman"/>
                <w:i/>
                <w:iCs/>
                <w:sz w:val="26"/>
                <w:szCs w:val="26"/>
              </w:rPr>
              <w:t>4 квалификационный уровень</w:t>
            </w:r>
          </w:p>
        </w:tc>
        <w:tc>
          <w:tcPr>
            <w:tcW w:w="2871" w:type="dxa"/>
            <w:vMerge/>
            <w:tcBorders>
              <w:left w:val="single" w:sz="4" w:space="0" w:color="auto"/>
              <w:right w:val="single" w:sz="4" w:space="0" w:color="auto"/>
            </w:tcBorders>
          </w:tcPr>
          <w:p w:rsidR="00D84F96" w:rsidRPr="009A601E" w:rsidRDefault="00D84F96" w:rsidP="000C1F71">
            <w:pPr>
              <w:pStyle w:val="ConsPlusTitle"/>
              <w:widowControl/>
              <w:jc w:val="center"/>
              <w:rPr>
                <w:rFonts w:ascii="Times New Roman" w:hAnsi="Times New Roman" w:cs="Times New Roman"/>
                <w:b w:val="0"/>
                <w:bCs w:val="0"/>
                <w:sz w:val="26"/>
                <w:szCs w:val="26"/>
              </w:rPr>
            </w:pPr>
          </w:p>
        </w:tc>
        <w:tc>
          <w:tcPr>
            <w:tcW w:w="2340" w:type="dxa"/>
            <w:tcBorders>
              <w:top w:val="single" w:sz="4" w:space="0" w:color="auto"/>
              <w:left w:val="single" w:sz="4" w:space="0" w:color="auto"/>
              <w:bottom w:val="single" w:sz="4" w:space="0" w:color="auto"/>
              <w:right w:val="single" w:sz="4" w:space="0" w:color="auto"/>
            </w:tcBorders>
          </w:tcPr>
          <w:p w:rsidR="00D84F96" w:rsidRPr="009A601E" w:rsidRDefault="00D84F96" w:rsidP="000C1F71">
            <w:pPr>
              <w:pStyle w:val="ConsPlusTitle"/>
              <w:widowControl/>
              <w:jc w:val="center"/>
              <w:rPr>
                <w:rFonts w:ascii="Times New Roman" w:hAnsi="Times New Roman" w:cs="Times New Roman"/>
                <w:b w:val="0"/>
                <w:bCs w:val="0"/>
                <w:sz w:val="26"/>
                <w:szCs w:val="26"/>
              </w:rPr>
            </w:pPr>
            <w:r w:rsidRPr="009A601E">
              <w:rPr>
                <w:rFonts w:ascii="Times New Roman" w:hAnsi="Times New Roman" w:cs="Times New Roman"/>
                <w:b w:val="0"/>
                <w:bCs w:val="0"/>
                <w:sz w:val="26"/>
                <w:szCs w:val="26"/>
              </w:rPr>
              <w:t xml:space="preserve"> 0,30</w:t>
            </w:r>
          </w:p>
        </w:tc>
      </w:tr>
      <w:tr w:rsidR="00D84F96" w:rsidRPr="009A601E" w:rsidTr="000C1F71">
        <w:trPr>
          <w:trHeight w:val="153"/>
        </w:trPr>
        <w:tc>
          <w:tcPr>
            <w:tcW w:w="390" w:type="dxa"/>
            <w:tcBorders>
              <w:top w:val="single" w:sz="4" w:space="0" w:color="auto"/>
              <w:left w:val="single" w:sz="4" w:space="0" w:color="auto"/>
              <w:bottom w:val="single" w:sz="4" w:space="0" w:color="auto"/>
              <w:right w:val="single" w:sz="4" w:space="0" w:color="auto"/>
            </w:tcBorders>
          </w:tcPr>
          <w:p w:rsidR="00D84F96" w:rsidRPr="009A601E" w:rsidRDefault="00D84F96" w:rsidP="000C1F71">
            <w:pPr>
              <w:pStyle w:val="ConsPlusTitle"/>
              <w:widowControl/>
              <w:jc w:val="center"/>
              <w:rPr>
                <w:rFonts w:ascii="Times New Roman" w:hAnsi="Times New Roman" w:cs="Times New Roman"/>
                <w:b w:val="0"/>
                <w:bCs w:val="0"/>
                <w:sz w:val="26"/>
                <w:szCs w:val="26"/>
              </w:rPr>
            </w:pPr>
            <w:r w:rsidRPr="009A601E">
              <w:rPr>
                <w:rFonts w:ascii="Times New Roman" w:hAnsi="Times New Roman" w:cs="Times New Roman"/>
                <w:b w:val="0"/>
                <w:bCs w:val="0"/>
                <w:sz w:val="26"/>
                <w:szCs w:val="26"/>
              </w:rPr>
              <w:t>5</w:t>
            </w:r>
          </w:p>
        </w:tc>
        <w:tc>
          <w:tcPr>
            <w:tcW w:w="3498" w:type="dxa"/>
            <w:tcBorders>
              <w:top w:val="single" w:sz="4" w:space="0" w:color="auto"/>
              <w:left w:val="single" w:sz="4" w:space="0" w:color="auto"/>
              <w:bottom w:val="single" w:sz="4" w:space="0" w:color="auto"/>
              <w:right w:val="single" w:sz="4" w:space="0" w:color="auto"/>
            </w:tcBorders>
          </w:tcPr>
          <w:p w:rsidR="00D84F96" w:rsidRPr="009A601E" w:rsidRDefault="00D84F96" w:rsidP="000C1F71">
            <w:pPr>
              <w:pStyle w:val="ConsPlusNormal"/>
              <w:widowControl/>
              <w:ind w:firstLine="0"/>
              <w:jc w:val="both"/>
              <w:rPr>
                <w:rFonts w:ascii="Times New Roman" w:hAnsi="Times New Roman" w:cs="Times New Roman"/>
                <w:sz w:val="26"/>
                <w:szCs w:val="26"/>
              </w:rPr>
            </w:pPr>
            <w:r w:rsidRPr="009A601E">
              <w:rPr>
                <w:rFonts w:ascii="Times New Roman" w:hAnsi="Times New Roman" w:cs="Times New Roman"/>
                <w:i/>
                <w:iCs/>
                <w:sz w:val="26"/>
                <w:szCs w:val="26"/>
              </w:rPr>
              <w:t>5 квалификационный уровень</w:t>
            </w:r>
          </w:p>
        </w:tc>
        <w:tc>
          <w:tcPr>
            <w:tcW w:w="2871" w:type="dxa"/>
            <w:vMerge/>
            <w:tcBorders>
              <w:left w:val="single" w:sz="4" w:space="0" w:color="auto"/>
              <w:bottom w:val="single" w:sz="4" w:space="0" w:color="auto"/>
              <w:right w:val="single" w:sz="4" w:space="0" w:color="auto"/>
            </w:tcBorders>
          </w:tcPr>
          <w:p w:rsidR="00D84F96" w:rsidRPr="009A601E" w:rsidRDefault="00D84F96" w:rsidP="000C1F71">
            <w:pPr>
              <w:pStyle w:val="ConsPlusTitle"/>
              <w:widowControl/>
              <w:jc w:val="center"/>
              <w:rPr>
                <w:rFonts w:ascii="Times New Roman" w:hAnsi="Times New Roman" w:cs="Times New Roman"/>
                <w:b w:val="0"/>
                <w:bCs w:val="0"/>
                <w:sz w:val="26"/>
                <w:szCs w:val="26"/>
              </w:rPr>
            </w:pPr>
          </w:p>
        </w:tc>
        <w:tc>
          <w:tcPr>
            <w:tcW w:w="2340" w:type="dxa"/>
            <w:tcBorders>
              <w:top w:val="single" w:sz="4" w:space="0" w:color="auto"/>
              <w:left w:val="single" w:sz="4" w:space="0" w:color="auto"/>
              <w:bottom w:val="single" w:sz="4" w:space="0" w:color="auto"/>
              <w:right w:val="single" w:sz="4" w:space="0" w:color="auto"/>
            </w:tcBorders>
          </w:tcPr>
          <w:p w:rsidR="00D84F96" w:rsidRPr="009A601E" w:rsidRDefault="00D84F96" w:rsidP="000C1F71">
            <w:pPr>
              <w:pStyle w:val="ConsPlusTitle"/>
              <w:widowControl/>
              <w:jc w:val="center"/>
              <w:rPr>
                <w:rFonts w:ascii="Times New Roman" w:hAnsi="Times New Roman" w:cs="Times New Roman"/>
                <w:b w:val="0"/>
                <w:bCs w:val="0"/>
                <w:sz w:val="26"/>
                <w:szCs w:val="26"/>
              </w:rPr>
            </w:pPr>
            <w:r w:rsidRPr="009A601E">
              <w:rPr>
                <w:rFonts w:ascii="Times New Roman" w:hAnsi="Times New Roman" w:cs="Times New Roman"/>
                <w:b w:val="0"/>
                <w:bCs w:val="0"/>
                <w:sz w:val="26"/>
                <w:szCs w:val="26"/>
              </w:rPr>
              <w:t xml:space="preserve"> 0,43</w:t>
            </w:r>
          </w:p>
        </w:tc>
      </w:tr>
      <w:tr w:rsidR="00D84F96" w:rsidRPr="009A601E" w:rsidTr="000C1F71">
        <w:trPr>
          <w:trHeight w:val="153"/>
        </w:trPr>
        <w:tc>
          <w:tcPr>
            <w:tcW w:w="9099" w:type="dxa"/>
            <w:gridSpan w:val="4"/>
            <w:tcBorders>
              <w:top w:val="single" w:sz="4" w:space="0" w:color="auto"/>
              <w:left w:val="single" w:sz="4" w:space="0" w:color="auto"/>
              <w:bottom w:val="single" w:sz="4" w:space="0" w:color="auto"/>
              <w:right w:val="single" w:sz="4" w:space="0" w:color="auto"/>
            </w:tcBorders>
          </w:tcPr>
          <w:p w:rsidR="00D84F96" w:rsidRPr="009A601E" w:rsidRDefault="00D84F96" w:rsidP="00B65B82">
            <w:pPr>
              <w:pStyle w:val="ConsPlusTitle"/>
              <w:widowControl/>
              <w:jc w:val="center"/>
              <w:rPr>
                <w:rFonts w:ascii="Times New Roman" w:hAnsi="Times New Roman" w:cs="Times New Roman"/>
                <w:b w:val="0"/>
                <w:bCs w:val="0"/>
                <w:sz w:val="26"/>
                <w:szCs w:val="26"/>
              </w:rPr>
            </w:pPr>
            <w:r w:rsidRPr="009A601E">
              <w:rPr>
                <w:rFonts w:ascii="Times New Roman" w:hAnsi="Times New Roman" w:cs="Times New Roman"/>
                <w:bCs w:val="0"/>
                <w:i/>
                <w:iCs/>
                <w:sz w:val="26"/>
                <w:szCs w:val="26"/>
              </w:rPr>
              <w:t xml:space="preserve">ПКГ« Общеотраслевые должности  служащих третьего  уровня, </w:t>
            </w:r>
          </w:p>
        </w:tc>
      </w:tr>
      <w:tr w:rsidR="00D84F96" w:rsidRPr="009A601E" w:rsidTr="000C1F71">
        <w:trPr>
          <w:trHeight w:val="153"/>
        </w:trPr>
        <w:tc>
          <w:tcPr>
            <w:tcW w:w="390" w:type="dxa"/>
            <w:tcBorders>
              <w:top w:val="single" w:sz="4" w:space="0" w:color="auto"/>
              <w:left w:val="single" w:sz="4" w:space="0" w:color="auto"/>
              <w:bottom w:val="single" w:sz="4" w:space="0" w:color="auto"/>
              <w:right w:val="single" w:sz="4" w:space="0" w:color="auto"/>
            </w:tcBorders>
          </w:tcPr>
          <w:p w:rsidR="00D84F96" w:rsidRPr="009A601E" w:rsidRDefault="00D84F96" w:rsidP="000C1F71">
            <w:pPr>
              <w:pStyle w:val="ConsPlusTitle"/>
              <w:widowControl/>
              <w:jc w:val="center"/>
              <w:rPr>
                <w:rFonts w:ascii="Times New Roman" w:hAnsi="Times New Roman" w:cs="Times New Roman"/>
                <w:b w:val="0"/>
                <w:bCs w:val="0"/>
                <w:sz w:val="26"/>
                <w:szCs w:val="26"/>
              </w:rPr>
            </w:pPr>
            <w:r w:rsidRPr="009A601E">
              <w:rPr>
                <w:rFonts w:ascii="Times New Roman" w:hAnsi="Times New Roman" w:cs="Times New Roman"/>
                <w:b w:val="0"/>
                <w:bCs w:val="0"/>
                <w:sz w:val="26"/>
                <w:szCs w:val="26"/>
              </w:rPr>
              <w:t>1</w:t>
            </w:r>
          </w:p>
        </w:tc>
        <w:tc>
          <w:tcPr>
            <w:tcW w:w="3498" w:type="dxa"/>
            <w:tcBorders>
              <w:top w:val="single" w:sz="4" w:space="0" w:color="auto"/>
              <w:left w:val="single" w:sz="4" w:space="0" w:color="auto"/>
              <w:bottom w:val="single" w:sz="4" w:space="0" w:color="auto"/>
              <w:right w:val="single" w:sz="4" w:space="0" w:color="auto"/>
            </w:tcBorders>
          </w:tcPr>
          <w:p w:rsidR="00D84F96" w:rsidRPr="009A601E" w:rsidRDefault="00D84F96" w:rsidP="000C1F71">
            <w:pPr>
              <w:pStyle w:val="ConsPlusNormal"/>
              <w:widowControl/>
              <w:ind w:firstLine="0"/>
              <w:jc w:val="both"/>
              <w:rPr>
                <w:rFonts w:ascii="Times New Roman" w:hAnsi="Times New Roman" w:cs="Times New Roman"/>
                <w:sz w:val="26"/>
                <w:szCs w:val="26"/>
              </w:rPr>
            </w:pPr>
            <w:r w:rsidRPr="009A601E">
              <w:rPr>
                <w:rFonts w:ascii="Times New Roman" w:hAnsi="Times New Roman" w:cs="Times New Roman"/>
                <w:i/>
                <w:iCs/>
                <w:sz w:val="26"/>
                <w:szCs w:val="26"/>
              </w:rPr>
              <w:t>1 квалификационный уровень</w:t>
            </w:r>
          </w:p>
        </w:tc>
        <w:tc>
          <w:tcPr>
            <w:tcW w:w="2871" w:type="dxa"/>
            <w:vMerge w:val="restart"/>
            <w:tcBorders>
              <w:top w:val="single" w:sz="4" w:space="0" w:color="auto"/>
              <w:left w:val="single" w:sz="4" w:space="0" w:color="auto"/>
              <w:right w:val="single" w:sz="4" w:space="0" w:color="auto"/>
            </w:tcBorders>
          </w:tcPr>
          <w:p w:rsidR="00D84F96" w:rsidRPr="009A601E" w:rsidRDefault="00D46C87" w:rsidP="000C1F71">
            <w:pPr>
              <w:pStyle w:val="ConsPlusTitle"/>
              <w:widowControl/>
              <w:jc w:val="center"/>
              <w:rPr>
                <w:rFonts w:ascii="Times New Roman" w:hAnsi="Times New Roman" w:cs="Times New Roman"/>
                <w:b w:val="0"/>
                <w:bCs w:val="0"/>
                <w:sz w:val="26"/>
                <w:szCs w:val="26"/>
              </w:rPr>
            </w:pPr>
            <w:r>
              <w:rPr>
                <w:rFonts w:ascii="Times New Roman" w:hAnsi="Times New Roman" w:cs="Times New Roman"/>
                <w:b w:val="0"/>
                <w:bCs w:val="0"/>
                <w:sz w:val="26"/>
                <w:szCs w:val="26"/>
              </w:rPr>
              <w:t>6912</w:t>
            </w:r>
          </w:p>
          <w:p w:rsidR="00D84F96" w:rsidRPr="009A601E" w:rsidRDefault="00D84F96" w:rsidP="000C1F71">
            <w:pPr>
              <w:pStyle w:val="ConsPlusTitle"/>
              <w:widowControl/>
              <w:jc w:val="center"/>
              <w:rPr>
                <w:rFonts w:ascii="Times New Roman" w:hAnsi="Times New Roman" w:cs="Times New Roman"/>
                <w:b w:val="0"/>
                <w:bCs w:val="0"/>
                <w:sz w:val="26"/>
                <w:szCs w:val="26"/>
              </w:rPr>
            </w:pPr>
          </w:p>
        </w:tc>
        <w:tc>
          <w:tcPr>
            <w:tcW w:w="2340" w:type="dxa"/>
            <w:tcBorders>
              <w:top w:val="single" w:sz="4" w:space="0" w:color="auto"/>
              <w:left w:val="single" w:sz="4" w:space="0" w:color="auto"/>
              <w:bottom w:val="single" w:sz="4" w:space="0" w:color="auto"/>
              <w:right w:val="single" w:sz="4" w:space="0" w:color="auto"/>
            </w:tcBorders>
          </w:tcPr>
          <w:p w:rsidR="00D84F96" w:rsidRPr="009A601E" w:rsidRDefault="00D84F96" w:rsidP="000C1F71">
            <w:pPr>
              <w:pStyle w:val="ConsPlusTitle"/>
              <w:widowControl/>
              <w:jc w:val="center"/>
              <w:rPr>
                <w:rFonts w:ascii="Times New Roman" w:hAnsi="Times New Roman" w:cs="Times New Roman"/>
                <w:b w:val="0"/>
                <w:bCs w:val="0"/>
                <w:sz w:val="26"/>
                <w:szCs w:val="26"/>
              </w:rPr>
            </w:pPr>
            <w:r w:rsidRPr="009A601E">
              <w:rPr>
                <w:rFonts w:ascii="Times New Roman" w:hAnsi="Times New Roman" w:cs="Times New Roman"/>
                <w:b w:val="0"/>
                <w:bCs w:val="0"/>
                <w:sz w:val="26"/>
                <w:szCs w:val="26"/>
              </w:rPr>
              <w:t>0,03</w:t>
            </w:r>
          </w:p>
        </w:tc>
      </w:tr>
      <w:tr w:rsidR="00D84F96" w:rsidRPr="009A601E" w:rsidTr="000C1F71">
        <w:trPr>
          <w:trHeight w:val="153"/>
        </w:trPr>
        <w:tc>
          <w:tcPr>
            <w:tcW w:w="390" w:type="dxa"/>
            <w:tcBorders>
              <w:top w:val="single" w:sz="4" w:space="0" w:color="auto"/>
              <w:left w:val="single" w:sz="4" w:space="0" w:color="auto"/>
              <w:bottom w:val="single" w:sz="4" w:space="0" w:color="auto"/>
              <w:right w:val="single" w:sz="4" w:space="0" w:color="auto"/>
            </w:tcBorders>
          </w:tcPr>
          <w:p w:rsidR="00D84F96" w:rsidRPr="009A601E" w:rsidRDefault="00D84F96" w:rsidP="000C1F71">
            <w:pPr>
              <w:pStyle w:val="ConsPlusTitle"/>
              <w:widowControl/>
              <w:jc w:val="center"/>
              <w:rPr>
                <w:rFonts w:ascii="Times New Roman" w:hAnsi="Times New Roman" w:cs="Times New Roman"/>
                <w:b w:val="0"/>
                <w:bCs w:val="0"/>
                <w:sz w:val="26"/>
                <w:szCs w:val="26"/>
              </w:rPr>
            </w:pPr>
            <w:r w:rsidRPr="009A601E">
              <w:rPr>
                <w:rFonts w:ascii="Times New Roman" w:hAnsi="Times New Roman" w:cs="Times New Roman"/>
                <w:b w:val="0"/>
                <w:bCs w:val="0"/>
                <w:sz w:val="26"/>
                <w:szCs w:val="26"/>
              </w:rPr>
              <w:t>2</w:t>
            </w:r>
          </w:p>
        </w:tc>
        <w:tc>
          <w:tcPr>
            <w:tcW w:w="3498" w:type="dxa"/>
            <w:tcBorders>
              <w:top w:val="single" w:sz="4" w:space="0" w:color="auto"/>
              <w:left w:val="single" w:sz="4" w:space="0" w:color="auto"/>
              <w:bottom w:val="single" w:sz="4" w:space="0" w:color="auto"/>
              <w:right w:val="single" w:sz="4" w:space="0" w:color="auto"/>
            </w:tcBorders>
          </w:tcPr>
          <w:p w:rsidR="00D84F96" w:rsidRPr="009A601E" w:rsidRDefault="00D84F96" w:rsidP="000C1F71">
            <w:pPr>
              <w:pStyle w:val="ConsPlusNormal"/>
              <w:widowControl/>
              <w:ind w:firstLine="0"/>
              <w:jc w:val="both"/>
              <w:rPr>
                <w:rFonts w:ascii="Times New Roman" w:hAnsi="Times New Roman" w:cs="Times New Roman"/>
                <w:i/>
                <w:iCs/>
                <w:sz w:val="26"/>
                <w:szCs w:val="26"/>
              </w:rPr>
            </w:pPr>
            <w:r w:rsidRPr="009A601E">
              <w:rPr>
                <w:rFonts w:ascii="Times New Roman" w:hAnsi="Times New Roman" w:cs="Times New Roman"/>
                <w:i/>
                <w:iCs/>
                <w:sz w:val="26"/>
                <w:szCs w:val="26"/>
              </w:rPr>
              <w:t>2 квалификационный уровень</w:t>
            </w:r>
          </w:p>
        </w:tc>
        <w:tc>
          <w:tcPr>
            <w:tcW w:w="2871" w:type="dxa"/>
            <w:vMerge/>
            <w:tcBorders>
              <w:left w:val="single" w:sz="4" w:space="0" w:color="auto"/>
              <w:right w:val="single" w:sz="4" w:space="0" w:color="auto"/>
            </w:tcBorders>
          </w:tcPr>
          <w:p w:rsidR="00D84F96" w:rsidRPr="009A601E" w:rsidRDefault="00D84F96" w:rsidP="000C1F71">
            <w:pPr>
              <w:pStyle w:val="ConsPlusTitle"/>
              <w:widowControl/>
              <w:jc w:val="center"/>
              <w:rPr>
                <w:rFonts w:ascii="Times New Roman" w:hAnsi="Times New Roman" w:cs="Times New Roman"/>
                <w:b w:val="0"/>
                <w:bCs w:val="0"/>
                <w:sz w:val="26"/>
                <w:szCs w:val="26"/>
              </w:rPr>
            </w:pPr>
          </w:p>
        </w:tc>
        <w:tc>
          <w:tcPr>
            <w:tcW w:w="2340" w:type="dxa"/>
            <w:tcBorders>
              <w:top w:val="single" w:sz="4" w:space="0" w:color="auto"/>
              <w:left w:val="single" w:sz="4" w:space="0" w:color="auto"/>
              <w:bottom w:val="single" w:sz="4" w:space="0" w:color="auto"/>
              <w:right w:val="single" w:sz="4" w:space="0" w:color="auto"/>
            </w:tcBorders>
          </w:tcPr>
          <w:p w:rsidR="00D84F96" w:rsidRPr="009A601E" w:rsidRDefault="00BF6D8C" w:rsidP="000C1F71">
            <w:pPr>
              <w:pStyle w:val="ConsPlusTitle"/>
              <w:widowControl/>
              <w:jc w:val="center"/>
              <w:rPr>
                <w:rFonts w:ascii="Times New Roman" w:hAnsi="Times New Roman" w:cs="Times New Roman"/>
                <w:b w:val="0"/>
                <w:bCs w:val="0"/>
                <w:sz w:val="26"/>
                <w:szCs w:val="26"/>
              </w:rPr>
            </w:pPr>
            <w:r>
              <w:rPr>
                <w:rFonts w:ascii="Times New Roman" w:hAnsi="Times New Roman" w:cs="Times New Roman"/>
                <w:b w:val="0"/>
                <w:bCs w:val="0"/>
                <w:sz w:val="26"/>
                <w:szCs w:val="26"/>
              </w:rPr>
              <w:t xml:space="preserve"> </w:t>
            </w:r>
            <w:r w:rsidR="00D84F96" w:rsidRPr="009A601E">
              <w:rPr>
                <w:rFonts w:ascii="Times New Roman" w:hAnsi="Times New Roman" w:cs="Times New Roman"/>
                <w:b w:val="0"/>
                <w:bCs w:val="0"/>
                <w:sz w:val="26"/>
                <w:szCs w:val="26"/>
              </w:rPr>
              <w:t xml:space="preserve"> 0,10</w:t>
            </w:r>
          </w:p>
        </w:tc>
      </w:tr>
      <w:tr w:rsidR="00D84F96" w:rsidRPr="009A601E" w:rsidTr="000C1F71">
        <w:trPr>
          <w:trHeight w:val="153"/>
        </w:trPr>
        <w:tc>
          <w:tcPr>
            <w:tcW w:w="390" w:type="dxa"/>
            <w:tcBorders>
              <w:top w:val="single" w:sz="4" w:space="0" w:color="auto"/>
              <w:left w:val="single" w:sz="4" w:space="0" w:color="auto"/>
              <w:bottom w:val="single" w:sz="4" w:space="0" w:color="auto"/>
              <w:right w:val="single" w:sz="4" w:space="0" w:color="auto"/>
            </w:tcBorders>
          </w:tcPr>
          <w:p w:rsidR="00D84F96" w:rsidRPr="009A601E" w:rsidRDefault="00D84F96" w:rsidP="000C1F71">
            <w:pPr>
              <w:pStyle w:val="ConsPlusTitle"/>
              <w:widowControl/>
              <w:jc w:val="center"/>
              <w:rPr>
                <w:rFonts w:ascii="Times New Roman" w:hAnsi="Times New Roman" w:cs="Times New Roman"/>
                <w:b w:val="0"/>
                <w:bCs w:val="0"/>
                <w:sz w:val="26"/>
                <w:szCs w:val="26"/>
              </w:rPr>
            </w:pPr>
            <w:r w:rsidRPr="009A601E">
              <w:rPr>
                <w:rFonts w:ascii="Times New Roman" w:hAnsi="Times New Roman" w:cs="Times New Roman"/>
                <w:b w:val="0"/>
                <w:bCs w:val="0"/>
                <w:sz w:val="26"/>
                <w:szCs w:val="26"/>
              </w:rPr>
              <w:t>3</w:t>
            </w:r>
          </w:p>
        </w:tc>
        <w:tc>
          <w:tcPr>
            <w:tcW w:w="3498" w:type="dxa"/>
            <w:tcBorders>
              <w:top w:val="single" w:sz="4" w:space="0" w:color="auto"/>
              <w:left w:val="single" w:sz="4" w:space="0" w:color="auto"/>
              <w:bottom w:val="single" w:sz="4" w:space="0" w:color="auto"/>
              <w:right w:val="single" w:sz="4" w:space="0" w:color="auto"/>
            </w:tcBorders>
          </w:tcPr>
          <w:p w:rsidR="00D84F96" w:rsidRPr="009A601E" w:rsidRDefault="00D84F96" w:rsidP="000C1F71">
            <w:pPr>
              <w:pStyle w:val="ConsPlusNormal"/>
              <w:widowControl/>
              <w:ind w:firstLine="0"/>
              <w:jc w:val="both"/>
              <w:rPr>
                <w:rFonts w:ascii="Times New Roman" w:hAnsi="Times New Roman" w:cs="Times New Roman"/>
                <w:sz w:val="26"/>
                <w:szCs w:val="26"/>
              </w:rPr>
            </w:pPr>
            <w:r w:rsidRPr="009A601E">
              <w:rPr>
                <w:rFonts w:ascii="Times New Roman" w:hAnsi="Times New Roman" w:cs="Times New Roman"/>
                <w:i/>
                <w:iCs/>
                <w:sz w:val="26"/>
                <w:szCs w:val="26"/>
              </w:rPr>
              <w:t>3 квалификационный уровень</w:t>
            </w:r>
          </w:p>
        </w:tc>
        <w:tc>
          <w:tcPr>
            <w:tcW w:w="2871" w:type="dxa"/>
            <w:vMerge/>
            <w:tcBorders>
              <w:left w:val="single" w:sz="4" w:space="0" w:color="auto"/>
              <w:right w:val="single" w:sz="4" w:space="0" w:color="auto"/>
            </w:tcBorders>
          </w:tcPr>
          <w:p w:rsidR="00D84F96" w:rsidRPr="009A601E" w:rsidRDefault="00D84F96" w:rsidP="000C1F71">
            <w:pPr>
              <w:pStyle w:val="ConsPlusTitle"/>
              <w:widowControl/>
              <w:jc w:val="center"/>
              <w:rPr>
                <w:rFonts w:ascii="Times New Roman" w:hAnsi="Times New Roman" w:cs="Times New Roman"/>
                <w:b w:val="0"/>
                <w:bCs w:val="0"/>
                <w:sz w:val="26"/>
                <w:szCs w:val="26"/>
              </w:rPr>
            </w:pPr>
          </w:p>
        </w:tc>
        <w:tc>
          <w:tcPr>
            <w:tcW w:w="2340" w:type="dxa"/>
            <w:tcBorders>
              <w:top w:val="single" w:sz="4" w:space="0" w:color="auto"/>
              <w:left w:val="single" w:sz="4" w:space="0" w:color="auto"/>
              <w:bottom w:val="single" w:sz="4" w:space="0" w:color="auto"/>
              <w:right w:val="single" w:sz="4" w:space="0" w:color="auto"/>
            </w:tcBorders>
          </w:tcPr>
          <w:p w:rsidR="00D84F96" w:rsidRPr="009A601E" w:rsidRDefault="00BF6D8C" w:rsidP="000C1F71">
            <w:pPr>
              <w:pStyle w:val="ConsPlusTitle"/>
              <w:widowControl/>
              <w:jc w:val="center"/>
              <w:rPr>
                <w:rFonts w:ascii="Times New Roman" w:hAnsi="Times New Roman" w:cs="Times New Roman"/>
                <w:b w:val="0"/>
                <w:bCs w:val="0"/>
                <w:sz w:val="26"/>
                <w:szCs w:val="26"/>
              </w:rPr>
            </w:pPr>
            <w:r>
              <w:rPr>
                <w:rFonts w:ascii="Times New Roman" w:hAnsi="Times New Roman" w:cs="Times New Roman"/>
                <w:b w:val="0"/>
                <w:bCs w:val="0"/>
                <w:sz w:val="26"/>
                <w:szCs w:val="26"/>
              </w:rPr>
              <w:t xml:space="preserve"> </w:t>
            </w:r>
            <w:r w:rsidR="00D84F96" w:rsidRPr="009A601E">
              <w:rPr>
                <w:rFonts w:ascii="Times New Roman" w:hAnsi="Times New Roman" w:cs="Times New Roman"/>
                <w:b w:val="0"/>
                <w:bCs w:val="0"/>
                <w:sz w:val="26"/>
                <w:szCs w:val="26"/>
              </w:rPr>
              <w:t xml:space="preserve"> 0,21</w:t>
            </w:r>
          </w:p>
        </w:tc>
      </w:tr>
      <w:tr w:rsidR="00D84F96" w:rsidRPr="009A601E" w:rsidTr="000C1F71">
        <w:trPr>
          <w:trHeight w:val="153"/>
        </w:trPr>
        <w:tc>
          <w:tcPr>
            <w:tcW w:w="390" w:type="dxa"/>
            <w:tcBorders>
              <w:top w:val="single" w:sz="4" w:space="0" w:color="auto"/>
              <w:left w:val="single" w:sz="4" w:space="0" w:color="auto"/>
              <w:bottom w:val="single" w:sz="4" w:space="0" w:color="auto"/>
              <w:right w:val="single" w:sz="4" w:space="0" w:color="auto"/>
            </w:tcBorders>
          </w:tcPr>
          <w:p w:rsidR="00D84F96" w:rsidRPr="009A601E" w:rsidRDefault="00D84F96" w:rsidP="000C1F71">
            <w:pPr>
              <w:pStyle w:val="ConsPlusTitle"/>
              <w:widowControl/>
              <w:jc w:val="center"/>
              <w:rPr>
                <w:rFonts w:ascii="Times New Roman" w:hAnsi="Times New Roman" w:cs="Times New Roman"/>
                <w:b w:val="0"/>
                <w:bCs w:val="0"/>
                <w:sz w:val="26"/>
                <w:szCs w:val="26"/>
              </w:rPr>
            </w:pPr>
            <w:r w:rsidRPr="009A601E">
              <w:rPr>
                <w:rFonts w:ascii="Times New Roman" w:hAnsi="Times New Roman" w:cs="Times New Roman"/>
                <w:b w:val="0"/>
                <w:bCs w:val="0"/>
                <w:sz w:val="26"/>
                <w:szCs w:val="26"/>
              </w:rPr>
              <w:t>4</w:t>
            </w:r>
          </w:p>
        </w:tc>
        <w:tc>
          <w:tcPr>
            <w:tcW w:w="3498" w:type="dxa"/>
            <w:tcBorders>
              <w:top w:val="single" w:sz="4" w:space="0" w:color="auto"/>
              <w:left w:val="single" w:sz="4" w:space="0" w:color="auto"/>
              <w:bottom w:val="single" w:sz="4" w:space="0" w:color="auto"/>
              <w:right w:val="single" w:sz="4" w:space="0" w:color="auto"/>
            </w:tcBorders>
          </w:tcPr>
          <w:p w:rsidR="00D84F96" w:rsidRPr="009A601E" w:rsidRDefault="00D84F96" w:rsidP="000C1F71">
            <w:pPr>
              <w:pStyle w:val="ConsPlusNormal"/>
              <w:widowControl/>
              <w:ind w:firstLine="0"/>
              <w:jc w:val="both"/>
              <w:rPr>
                <w:rFonts w:ascii="Times New Roman" w:hAnsi="Times New Roman" w:cs="Times New Roman"/>
                <w:i/>
                <w:iCs/>
                <w:sz w:val="26"/>
                <w:szCs w:val="26"/>
              </w:rPr>
            </w:pPr>
            <w:r w:rsidRPr="009A601E">
              <w:rPr>
                <w:rFonts w:ascii="Times New Roman" w:hAnsi="Times New Roman" w:cs="Times New Roman"/>
                <w:i/>
                <w:iCs/>
                <w:sz w:val="26"/>
                <w:szCs w:val="26"/>
              </w:rPr>
              <w:t>4 квалификационный уровень</w:t>
            </w:r>
          </w:p>
        </w:tc>
        <w:tc>
          <w:tcPr>
            <w:tcW w:w="2871" w:type="dxa"/>
            <w:vMerge/>
            <w:tcBorders>
              <w:left w:val="single" w:sz="4" w:space="0" w:color="auto"/>
              <w:right w:val="single" w:sz="4" w:space="0" w:color="auto"/>
            </w:tcBorders>
          </w:tcPr>
          <w:p w:rsidR="00D84F96" w:rsidRPr="009A601E" w:rsidRDefault="00D84F96" w:rsidP="000C1F71">
            <w:pPr>
              <w:pStyle w:val="ConsPlusTitle"/>
              <w:widowControl/>
              <w:jc w:val="center"/>
              <w:rPr>
                <w:rFonts w:ascii="Times New Roman" w:hAnsi="Times New Roman" w:cs="Times New Roman"/>
                <w:b w:val="0"/>
                <w:bCs w:val="0"/>
                <w:sz w:val="26"/>
                <w:szCs w:val="26"/>
              </w:rPr>
            </w:pPr>
          </w:p>
        </w:tc>
        <w:tc>
          <w:tcPr>
            <w:tcW w:w="2340" w:type="dxa"/>
            <w:tcBorders>
              <w:top w:val="single" w:sz="4" w:space="0" w:color="auto"/>
              <w:left w:val="single" w:sz="4" w:space="0" w:color="auto"/>
              <w:bottom w:val="single" w:sz="4" w:space="0" w:color="auto"/>
              <w:right w:val="single" w:sz="4" w:space="0" w:color="auto"/>
            </w:tcBorders>
          </w:tcPr>
          <w:p w:rsidR="00D84F96" w:rsidRPr="009A601E" w:rsidRDefault="00BF6D8C" w:rsidP="000C1F71">
            <w:pPr>
              <w:pStyle w:val="ConsPlusTitle"/>
              <w:widowControl/>
              <w:jc w:val="center"/>
              <w:rPr>
                <w:rFonts w:ascii="Times New Roman" w:hAnsi="Times New Roman" w:cs="Times New Roman"/>
                <w:b w:val="0"/>
                <w:bCs w:val="0"/>
                <w:sz w:val="26"/>
                <w:szCs w:val="26"/>
              </w:rPr>
            </w:pPr>
            <w:r>
              <w:rPr>
                <w:rFonts w:ascii="Times New Roman" w:hAnsi="Times New Roman" w:cs="Times New Roman"/>
                <w:b w:val="0"/>
                <w:bCs w:val="0"/>
                <w:sz w:val="26"/>
                <w:szCs w:val="26"/>
              </w:rPr>
              <w:t xml:space="preserve"> </w:t>
            </w:r>
            <w:r w:rsidR="00D84F96" w:rsidRPr="009A601E">
              <w:rPr>
                <w:rFonts w:ascii="Times New Roman" w:hAnsi="Times New Roman" w:cs="Times New Roman"/>
                <w:b w:val="0"/>
                <w:bCs w:val="0"/>
                <w:sz w:val="26"/>
                <w:szCs w:val="26"/>
              </w:rPr>
              <w:t xml:space="preserve"> 0,32</w:t>
            </w:r>
          </w:p>
        </w:tc>
      </w:tr>
      <w:tr w:rsidR="00D84F96" w:rsidRPr="009A601E" w:rsidTr="000C1F71">
        <w:trPr>
          <w:trHeight w:val="153"/>
        </w:trPr>
        <w:tc>
          <w:tcPr>
            <w:tcW w:w="390" w:type="dxa"/>
            <w:tcBorders>
              <w:top w:val="single" w:sz="4" w:space="0" w:color="auto"/>
              <w:left w:val="single" w:sz="4" w:space="0" w:color="auto"/>
              <w:bottom w:val="single" w:sz="4" w:space="0" w:color="auto"/>
              <w:right w:val="single" w:sz="4" w:space="0" w:color="auto"/>
            </w:tcBorders>
          </w:tcPr>
          <w:p w:rsidR="00D84F96" w:rsidRPr="009A601E" w:rsidRDefault="00D84F96" w:rsidP="000C1F71">
            <w:pPr>
              <w:pStyle w:val="ConsPlusTitle"/>
              <w:widowControl/>
              <w:jc w:val="center"/>
              <w:rPr>
                <w:rFonts w:ascii="Times New Roman" w:hAnsi="Times New Roman" w:cs="Times New Roman"/>
                <w:b w:val="0"/>
                <w:bCs w:val="0"/>
                <w:sz w:val="26"/>
                <w:szCs w:val="26"/>
              </w:rPr>
            </w:pPr>
            <w:r w:rsidRPr="009A601E">
              <w:rPr>
                <w:rFonts w:ascii="Times New Roman" w:hAnsi="Times New Roman" w:cs="Times New Roman"/>
                <w:b w:val="0"/>
                <w:bCs w:val="0"/>
                <w:sz w:val="26"/>
                <w:szCs w:val="26"/>
              </w:rPr>
              <w:t>5</w:t>
            </w:r>
          </w:p>
        </w:tc>
        <w:tc>
          <w:tcPr>
            <w:tcW w:w="3498" w:type="dxa"/>
            <w:tcBorders>
              <w:top w:val="single" w:sz="4" w:space="0" w:color="auto"/>
              <w:left w:val="single" w:sz="4" w:space="0" w:color="auto"/>
              <w:bottom w:val="single" w:sz="4" w:space="0" w:color="auto"/>
              <w:right w:val="single" w:sz="4" w:space="0" w:color="auto"/>
            </w:tcBorders>
          </w:tcPr>
          <w:p w:rsidR="00D84F96" w:rsidRPr="009A601E" w:rsidRDefault="00D84F96" w:rsidP="000C1F71">
            <w:pPr>
              <w:pStyle w:val="ConsPlusNormal"/>
              <w:widowControl/>
              <w:ind w:firstLine="0"/>
              <w:jc w:val="both"/>
              <w:rPr>
                <w:rFonts w:ascii="Times New Roman" w:hAnsi="Times New Roman" w:cs="Times New Roman"/>
                <w:sz w:val="26"/>
                <w:szCs w:val="26"/>
              </w:rPr>
            </w:pPr>
            <w:r w:rsidRPr="009A601E">
              <w:rPr>
                <w:rFonts w:ascii="Times New Roman" w:hAnsi="Times New Roman" w:cs="Times New Roman"/>
                <w:i/>
                <w:iCs/>
                <w:sz w:val="26"/>
                <w:szCs w:val="26"/>
              </w:rPr>
              <w:t>5 квалификационный уровень</w:t>
            </w:r>
          </w:p>
        </w:tc>
        <w:tc>
          <w:tcPr>
            <w:tcW w:w="2871" w:type="dxa"/>
            <w:vMerge/>
            <w:tcBorders>
              <w:left w:val="single" w:sz="4" w:space="0" w:color="auto"/>
              <w:bottom w:val="single" w:sz="4" w:space="0" w:color="auto"/>
              <w:right w:val="single" w:sz="4" w:space="0" w:color="auto"/>
            </w:tcBorders>
          </w:tcPr>
          <w:p w:rsidR="00D84F96" w:rsidRPr="009A601E" w:rsidRDefault="00D84F96" w:rsidP="000C1F71">
            <w:pPr>
              <w:pStyle w:val="ConsPlusTitle"/>
              <w:widowControl/>
              <w:jc w:val="center"/>
              <w:rPr>
                <w:rFonts w:ascii="Times New Roman" w:hAnsi="Times New Roman" w:cs="Times New Roman"/>
                <w:b w:val="0"/>
                <w:bCs w:val="0"/>
                <w:sz w:val="26"/>
                <w:szCs w:val="26"/>
              </w:rPr>
            </w:pPr>
          </w:p>
        </w:tc>
        <w:tc>
          <w:tcPr>
            <w:tcW w:w="2340" w:type="dxa"/>
            <w:tcBorders>
              <w:top w:val="single" w:sz="4" w:space="0" w:color="auto"/>
              <w:left w:val="single" w:sz="4" w:space="0" w:color="auto"/>
              <w:bottom w:val="single" w:sz="4" w:space="0" w:color="auto"/>
              <w:right w:val="single" w:sz="4" w:space="0" w:color="auto"/>
            </w:tcBorders>
          </w:tcPr>
          <w:p w:rsidR="00D84F96" w:rsidRPr="009A601E" w:rsidRDefault="00D84F96" w:rsidP="000C1F71">
            <w:pPr>
              <w:pStyle w:val="ConsPlusTitle"/>
              <w:widowControl/>
              <w:jc w:val="center"/>
              <w:rPr>
                <w:rFonts w:ascii="Times New Roman" w:hAnsi="Times New Roman" w:cs="Times New Roman"/>
                <w:b w:val="0"/>
                <w:bCs w:val="0"/>
                <w:sz w:val="26"/>
                <w:szCs w:val="26"/>
              </w:rPr>
            </w:pPr>
            <w:r w:rsidRPr="009A601E">
              <w:rPr>
                <w:rFonts w:ascii="Times New Roman" w:hAnsi="Times New Roman" w:cs="Times New Roman"/>
                <w:b w:val="0"/>
                <w:bCs w:val="0"/>
                <w:sz w:val="26"/>
                <w:szCs w:val="26"/>
              </w:rPr>
              <w:t xml:space="preserve"> 0,45</w:t>
            </w:r>
          </w:p>
        </w:tc>
      </w:tr>
      <w:tr w:rsidR="00D84F96" w:rsidRPr="009A601E" w:rsidTr="000C1F71">
        <w:trPr>
          <w:trHeight w:val="153"/>
        </w:trPr>
        <w:tc>
          <w:tcPr>
            <w:tcW w:w="9099" w:type="dxa"/>
            <w:gridSpan w:val="4"/>
            <w:tcBorders>
              <w:top w:val="single" w:sz="4" w:space="0" w:color="auto"/>
              <w:left w:val="single" w:sz="4" w:space="0" w:color="auto"/>
              <w:bottom w:val="single" w:sz="4" w:space="0" w:color="auto"/>
              <w:right w:val="single" w:sz="4" w:space="0" w:color="auto"/>
            </w:tcBorders>
          </w:tcPr>
          <w:p w:rsidR="00D84F96" w:rsidRPr="009A601E" w:rsidRDefault="00D84F96" w:rsidP="000C1F71">
            <w:pPr>
              <w:pStyle w:val="ConsPlusTitle"/>
              <w:widowControl/>
              <w:jc w:val="center"/>
              <w:rPr>
                <w:rFonts w:ascii="Times New Roman" w:hAnsi="Times New Roman" w:cs="Times New Roman"/>
                <w:b w:val="0"/>
                <w:bCs w:val="0"/>
                <w:sz w:val="26"/>
                <w:szCs w:val="26"/>
              </w:rPr>
            </w:pPr>
            <w:r w:rsidRPr="009A601E">
              <w:rPr>
                <w:rFonts w:ascii="Times New Roman" w:hAnsi="Times New Roman" w:cs="Times New Roman"/>
                <w:bCs w:val="0"/>
                <w:i/>
                <w:iCs/>
                <w:sz w:val="26"/>
                <w:szCs w:val="26"/>
              </w:rPr>
              <w:t>ПКГ« Общеотраслевые должности  служащих четвертого  уровня</w:t>
            </w:r>
          </w:p>
        </w:tc>
      </w:tr>
      <w:tr w:rsidR="00D84F96" w:rsidRPr="009A601E" w:rsidTr="000C1F71">
        <w:trPr>
          <w:trHeight w:val="153"/>
        </w:trPr>
        <w:tc>
          <w:tcPr>
            <w:tcW w:w="390" w:type="dxa"/>
            <w:tcBorders>
              <w:top w:val="single" w:sz="4" w:space="0" w:color="auto"/>
              <w:left w:val="single" w:sz="4" w:space="0" w:color="auto"/>
              <w:bottom w:val="single" w:sz="4" w:space="0" w:color="auto"/>
              <w:right w:val="single" w:sz="4" w:space="0" w:color="auto"/>
            </w:tcBorders>
          </w:tcPr>
          <w:p w:rsidR="00D84F96" w:rsidRPr="009A601E" w:rsidRDefault="00D84F96" w:rsidP="000C1F71">
            <w:pPr>
              <w:pStyle w:val="ConsPlusTitle"/>
              <w:widowControl/>
              <w:jc w:val="center"/>
              <w:rPr>
                <w:rFonts w:ascii="Times New Roman" w:hAnsi="Times New Roman" w:cs="Times New Roman"/>
                <w:b w:val="0"/>
                <w:bCs w:val="0"/>
                <w:sz w:val="26"/>
                <w:szCs w:val="26"/>
              </w:rPr>
            </w:pPr>
            <w:r w:rsidRPr="009A601E">
              <w:rPr>
                <w:rFonts w:ascii="Times New Roman" w:hAnsi="Times New Roman" w:cs="Times New Roman"/>
                <w:b w:val="0"/>
                <w:bCs w:val="0"/>
                <w:sz w:val="26"/>
                <w:szCs w:val="26"/>
              </w:rPr>
              <w:t>1</w:t>
            </w:r>
          </w:p>
        </w:tc>
        <w:tc>
          <w:tcPr>
            <w:tcW w:w="3498" w:type="dxa"/>
            <w:tcBorders>
              <w:top w:val="single" w:sz="4" w:space="0" w:color="auto"/>
              <w:left w:val="single" w:sz="4" w:space="0" w:color="auto"/>
              <w:bottom w:val="single" w:sz="4" w:space="0" w:color="auto"/>
              <w:right w:val="single" w:sz="4" w:space="0" w:color="auto"/>
            </w:tcBorders>
          </w:tcPr>
          <w:p w:rsidR="00D84F96" w:rsidRPr="009A601E" w:rsidRDefault="00D84F96" w:rsidP="000C1F71">
            <w:pPr>
              <w:pStyle w:val="ConsPlusNormal"/>
              <w:widowControl/>
              <w:ind w:firstLine="0"/>
              <w:jc w:val="both"/>
              <w:rPr>
                <w:rFonts w:ascii="Times New Roman" w:hAnsi="Times New Roman" w:cs="Times New Roman"/>
                <w:sz w:val="26"/>
                <w:szCs w:val="26"/>
              </w:rPr>
            </w:pPr>
            <w:r w:rsidRPr="009A601E">
              <w:rPr>
                <w:rFonts w:ascii="Times New Roman" w:hAnsi="Times New Roman" w:cs="Times New Roman"/>
                <w:i/>
                <w:iCs/>
                <w:sz w:val="26"/>
                <w:szCs w:val="26"/>
              </w:rPr>
              <w:t>1 квалификационный уровень</w:t>
            </w:r>
          </w:p>
        </w:tc>
        <w:tc>
          <w:tcPr>
            <w:tcW w:w="2871" w:type="dxa"/>
            <w:vMerge w:val="restart"/>
            <w:tcBorders>
              <w:top w:val="single" w:sz="4" w:space="0" w:color="auto"/>
              <w:left w:val="single" w:sz="4" w:space="0" w:color="auto"/>
              <w:right w:val="single" w:sz="4" w:space="0" w:color="auto"/>
            </w:tcBorders>
          </w:tcPr>
          <w:p w:rsidR="00D84F96" w:rsidRPr="009A601E" w:rsidRDefault="00BA441C" w:rsidP="000C1F71">
            <w:pPr>
              <w:pStyle w:val="ConsPlusTitle"/>
              <w:widowControl/>
              <w:jc w:val="center"/>
              <w:rPr>
                <w:rFonts w:ascii="Times New Roman" w:hAnsi="Times New Roman" w:cs="Times New Roman"/>
                <w:b w:val="0"/>
                <w:bCs w:val="0"/>
                <w:sz w:val="26"/>
                <w:szCs w:val="26"/>
              </w:rPr>
            </w:pPr>
            <w:r>
              <w:rPr>
                <w:rFonts w:ascii="Times New Roman" w:hAnsi="Times New Roman" w:cs="Times New Roman"/>
                <w:b w:val="0"/>
                <w:bCs w:val="0"/>
                <w:sz w:val="26"/>
                <w:szCs w:val="26"/>
              </w:rPr>
              <w:t xml:space="preserve"> </w:t>
            </w:r>
            <w:r w:rsidR="00D46C87">
              <w:rPr>
                <w:rFonts w:ascii="Times New Roman" w:hAnsi="Times New Roman" w:cs="Times New Roman"/>
                <w:b w:val="0"/>
                <w:bCs w:val="0"/>
                <w:sz w:val="26"/>
                <w:szCs w:val="26"/>
              </w:rPr>
              <w:t>100</w:t>
            </w:r>
            <w:r w:rsidR="006B31FF">
              <w:rPr>
                <w:rFonts w:ascii="Times New Roman" w:hAnsi="Times New Roman" w:cs="Times New Roman"/>
                <w:b w:val="0"/>
                <w:bCs w:val="0"/>
                <w:sz w:val="26"/>
                <w:szCs w:val="26"/>
              </w:rPr>
              <w:t>42</w:t>
            </w:r>
          </w:p>
          <w:p w:rsidR="00D84F96" w:rsidRPr="009A601E" w:rsidRDefault="00D84F96" w:rsidP="000C1F71">
            <w:pPr>
              <w:pStyle w:val="ConsPlusTitle"/>
              <w:widowControl/>
              <w:jc w:val="center"/>
              <w:rPr>
                <w:rFonts w:ascii="Times New Roman" w:hAnsi="Times New Roman" w:cs="Times New Roman"/>
                <w:b w:val="0"/>
                <w:bCs w:val="0"/>
                <w:sz w:val="26"/>
                <w:szCs w:val="26"/>
                <w:lang w:val="en-US"/>
              </w:rPr>
            </w:pPr>
          </w:p>
        </w:tc>
        <w:tc>
          <w:tcPr>
            <w:tcW w:w="2340" w:type="dxa"/>
            <w:tcBorders>
              <w:top w:val="single" w:sz="4" w:space="0" w:color="auto"/>
              <w:left w:val="single" w:sz="4" w:space="0" w:color="auto"/>
              <w:bottom w:val="single" w:sz="4" w:space="0" w:color="auto"/>
              <w:right w:val="single" w:sz="4" w:space="0" w:color="auto"/>
            </w:tcBorders>
          </w:tcPr>
          <w:p w:rsidR="00D84F96" w:rsidRPr="009A601E" w:rsidRDefault="00BF6D8C" w:rsidP="000C1F71">
            <w:pPr>
              <w:pStyle w:val="ConsPlusTitle"/>
              <w:widowControl/>
              <w:jc w:val="center"/>
              <w:rPr>
                <w:rFonts w:ascii="Times New Roman" w:hAnsi="Times New Roman" w:cs="Times New Roman"/>
                <w:b w:val="0"/>
                <w:bCs w:val="0"/>
                <w:sz w:val="26"/>
                <w:szCs w:val="26"/>
              </w:rPr>
            </w:pPr>
            <w:r>
              <w:rPr>
                <w:rFonts w:ascii="Times New Roman" w:hAnsi="Times New Roman" w:cs="Times New Roman"/>
                <w:b w:val="0"/>
                <w:bCs w:val="0"/>
                <w:sz w:val="26"/>
                <w:szCs w:val="26"/>
              </w:rPr>
              <w:t xml:space="preserve"> </w:t>
            </w:r>
            <w:r w:rsidR="00D84F96" w:rsidRPr="009A601E">
              <w:rPr>
                <w:rFonts w:ascii="Times New Roman" w:hAnsi="Times New Roman" w:cs="Times New Roman"/>
                <w:b w:val="0"/>
                <w:bCs w:val="0"/>
                <w:sz w:val="26"/>
                <w:szCs w:val="26"/>
              </w:rPr>
              <w:t xml:space="preserve"> 0,02</w:t>
            </w:r>
          </w:p>
        </w:tc>
      </w:tr>
      <w:tr w:rsidR="00D84F96" w:rsidRPr="009A601E" w:rsidTr="000C1F71">
        <w:trPr>
          <w:trHeight w:val="153"/>
        </w:trPr>
        <w:tc>
          <w:tcPr>
            <w:tcW w:w="390" w:type="dxa"/>
            <w:tcBorders>
              <w:top w:val="single" w:sz="4" w:space="0" w:color="auto"/>
              <w:left w:val="single" w:sz="4" w:space="0" w:color="auto"/>
              <w:bottom w:val="single" w:sz="4" w:space="0" w:color="auto"/>
              <w:right w:val="single" w:sz="4" w:space="0" w:color="auto"/>
            </w:tcBorders>
          </w:tcPr>
          <w:p w:rsidR="00D84F96" w:rsidRPr="009A601E" w:rsidRDefault="00D84F96" w:rsidP="000C1F71">
            <w:pPr>
              <w:pStyle w:val="ConsPlusTitle"/>
              <w:widowControl/>
              <w:jc w:val="center"/>
              <w:rPr>
                <w:rFonts w:ascii="Times New Roman" w:hAnsi="Times New Roman" w:cs="Times New Roman"/>
                <w:b w:val="0"/>
                <w:bCs w:val="0"/>
                <w:sz w:val="26"/>
                <w:szCs w:val="26"/>
              </w:rPr>
            </w:pPr>
            <w:r w:rsidRPr="009A601E">
              <w:rPr>
                <w:rFonts w:ascii="Times New Roman" w:hAnsi="Times New Roman" w:cs="Times New Roman"/>
                <w:b w:val="0"/>
                <w:bCs w:val="0"/>
                <w:sz w:val="26"/>
                <w:szCs w:val="26"/>
              </w:rPr>
              <w:t>2</w:t>
            </w:r>
          </w:p>
        </w:tc>
        <w:tc>
          <w:tcPr>
            <w:tcW w:w="3498" w:type="dxa"/>
            <w:tcBorders>
              <w:top w:val="single" w:sz="4" w:space="0" w:color="auto"/>
              <w:left w:val="single" w:sz="4" w:space="0" w:color="auto"/>
              <w:bottom w:val="single" w:sz="4" w:space="0" w:color="auto"/>
              <w:right w:val="single" w:sz="4" w:space="0" w:color="auto"/>
            </w:tcBorders>
          </w:tcPr>
          <w:p w:rsidR="00D84F96" w:rsidRPr="009A601E" w:rsidRDefault="00D84F96" w:rsidP="000C1F71">
            <w:pPr>
              <w:pStyle w:val="ConsPlusNormal"/>
              <w:widowControl/>
              <w:ind w:firstLine="0"/>
              <w:jc w:val="both"/>
              <w:rPr>
                <w:rFonts w:ascii="Times New Roman" w:hAnsi="Times New Roman" w:cs="Times New Roman"/>
                <w:i/>
                <w:iCs/>
                <w:sz w:val="26"/>
                <w:szCs w:val="26"/>
              </w:rPr>
            </w:pPr>
            <w:r w:rsidRPr="009A601E">
              <w:rPr>
                <w:rFonts w:ascii="Times New Roman" w:hAnsi="Times New Roman" w:cs="Times New Roman"/>
                <w:i/>
                <w:iCs/>
                <w:sz w:val="26"/>
                <w:szCs w:val="26"/>
              </w:rPr>
              <w:t>2 квалификационный уровень</w:t>
            </w:r>
          </w:p>
        </w:tc>
        <w:tc>
          <w:tcPr>
            <w:tcW w:w="2871" w:type="dxa"/>
            <w:vMerge/>
            <w:tcBorders>
              <w:left w:val="single" w:sz="4" w:space="0" w:color="auto"/>
              <w:right w:val="single" w:sz="4" w:space="0" w:color="auto"/>
            </w:tcBorders>
          </w:tcPr>
          <w:p w:rsidR="00D84F96" w:rsidRPr="009A601E" w:rsidRDefault="00D84F96" w:rsidP="000C1F71">
            <w:pPr>
              <w:pStyle w:val="ConsPlusTitle"/>
              <w:widowControl/>
              <w:jc w:val="center"/>
              <w:rPr>
                <w:rFonts w:ascii="Times New Roman" w:hAnsi="Times New Roman" w:cs="Times New Roman"/>
                <w:b w:val="0"/>
                <w:bCs w:val="0"/>
                <w:sz w:val="26"/>
                <w:szCs w:val="26"/>
              </w:rPr>
            </w:pPr>
          </w:p>
        </w:tc>
        <w:tc>
          <w:tcPr>
            <w:tcW w:w="2340" w:type="dxa"/>
            <w:tcBorders>
              <w:top w:val="single" w:sz="4" w:space="0" w:color="auto"/>
              <w:left w:val="single" w:sz="4" w:space="0" w:color="auto"/>
              <w:bottom w:val="single" w:sz="4" w:space="0" w:color="auto"/>
              <w:right w:val="single" w:sz="4" w:space="0" w:color="auto"/>
            </w:tcBorders>
          </w:tcPr>
          <w:p w:rsidR="00D84F96" w:rsidRPr="009A601E" w:rsidRDefault="00BF6D8C" w:rsidP="000C1F71">
            <w:pPr>
              <w:pStyle w:val="ConsPlusTitle"/>
              <w:widowControl/>
              <w:jc w:val="center"/>
              <w:rPr>
                <w:rFonts w:ascii="Times New Roman" w:hAnsi="Times New Roman" w:cs="Times New Roman"/>
                <w:b w:val="0"/>
                <w:bCs w:val="0"/>
                <w:sz w:val="26"/>
                <w:szCs w:val="26"/>
              </w:rPr>
            </w:pPr>
            <w:r>
              <w:rPr>
                <w:rFonts w:ascii="Times New Roman" w:hAnsi="Times New Roman" w:cs="Times New Roman"/>
                <w:b w:val="0"/>
                <w:bCs w:val="0"/>
                <w:sz w:val="26"/>
                <w:szCs w:val="26"/>
              </w:rPr>
              <w:t xml:space="preserve"> </w:t>
            </w:r>
            <w:r w:rsidR="00D84F96" w:rsidRPr="009A601E">
              <w:rPr>
                <w:rFonts w:ascii="Times New Roman" w:hAnsi="Times New Roman" w:cs="Times New Roman"/>
                <w:b w:val="0"/>
                <w:bCs w:val="0"/>
                <w:sz w:val="26"/>
                <w:szCs w:val="26"/>
              </w:rPr>
              <w:t xml:space="preserve"> 0,06</w:t>
            </w:r>
          </w:p>
        </w:tc>
      </w:tr>
    </w:tbl>
    <w:p w:rsidR="009A601E" w:rsidRDefault="009A601E" w:rsidP="00B870A9">
      <w:pPr>
        <w:autoSpaceDE w:val="0"/>
        <w:autoSpaceDN w:val="0"/>
        <w:adjustRightInd w:val="0"/>
        <w:jc w:val="right"/>
        <w:outlineLvl w:val="1"/>
        <w:rPr>
          <w:sz w:val="26"/>
          <w:szCs w:val="26"/>
        </w:rPr>
      </w:pPr>
    </w:p>
    <w:p w:rsidR="009A601E" w:rsidRDefault="009A601E" w:rsidP="00B870A9">
      <w:pPr>
        <w:autoSpaceDE w:val="0"/>
        <w:autoSpaceDN w:val="0"/>
        <w:adjustRightInd w:val="0"/>
        <w:jc w:val="right"/>
        <w:outlineLvl w:val="1"/>
        <w:rPr>
          <w:sz w:val="26"/>
          <w:szCs w:val="26"/>
        </w:rPr>
      </w:pPr>
    </w:p>
    <w:p w:rsidR="009A601E" w:rsidRDefault="009A601E" w:rsidP="00B870A9">
      <w:pPr>
        <w:autoSpaceDE w:val="0"/>
        <w:autoSpaceDN w:val="0"/>
        <w:adjustRightInd w:val="0"/>
        <w:jc w:val="right"/>
        <w:outlineLvl w:val="1"/>
        <w:rPr>
          <w:sz w:val="26"/>
          <w:szCs w:val="26"/>
        </w:rPr>
      </w:pPr>
    </w:p>
    <w:p w:rsidR="009A601E" w:rsidRDefault="009A601E" w:rsidP="00B870A9">
      <w:pPr>
        <w:autoSpaceDE w:val="0"/>
        <w:autoSpaceDN w:val="0"/>
        <w:adjustRightInd w:val="0"/>
        <w:jc w:val="right"/>
        <w:outlineLvl w:val="1"/>
        <w:rPr>
          <w:sz w:val="26"/>
          <w:szCs w:val="26"/>
        </w:rPr>
      </w:pPr>
    </w:p>
    <w:p w:rsidR="009A601E" w:rsidRDefault="009A601E" w:rsidP="00B870A9">
      <w:pPr>
        <w:autoSpaceDE w:val="0"/>
        <w:autoSpaceDN w:val="0"/>
        <w:adjustRightInd w:val="0"/>
        <w:jc w:val="right"/>
        <w:outlineLvl w:val="1"/>
        <w:rPr>
          <w:sz w:val="26"/>
          <w:szCs w:val="26"/>
        </w:rPr>
      </w:pPr>
    </w:p>
    <w:p w:rsidR="009A601E" w:rsidRDefault="009A601E" w:rsidP="00B870A9">
      <w:pPr>
        <w:autoSpaceDE w:val="0"/>
        <w:autoSpaceDN w:val="0"/>
        <w:adjustRightInd w:val="0"/>
        <w:jc w:val="right"/>
        <w:outlineLvl w:val="1"/>
        <w:rPr>
          <w:sz w:val="26"/>
          <w:szCs w:val="26"/>
        </w:rPr>
      </w:pPr>
    </w:p>
    <w:p w:rsidR="009A601E" w:rsidRDefault="009A601E" w:rsidP="00B870A9">
      <w:pPr>
        <w:autoSpaceDE w:val="0"/>
        <w:autoSpaceDN w:val="0"/>
        <w:adjustRightInd w:val="0"/>
        <w:jc w:val="right"/>
        <w:outlineLvl w:val="1"/>
        <w:rPr>
          <w:sz w:val="26"/>
          <w:szCs w:val="26"/>
        </w:rPr>
      </w:pPr>
    </w:p>
    <w:p w:rsidR="009A601E" w:rsidRDefault="009A601E" w:rsidP="00B870A9">
      <w:pPr>
        <w:autoSpaceDE w:val="0"/>
        <w:autoSpaceDN w:val="0"/>
        <w:adjustRightInd w:val="0"/>
        <w:jc w:val="right"/>
        <w:outlineLvl w:val="1"/>
        <w:rPr>
          <w:sz w:val="26"/>
          <w:szCs w:val="26"/>
        </w:rPr>
      </w:pPr>
    </w:p>
    <w:p w:rsidR="009A601E" w:rsidRDefault="009A601E" w:rsidP="00B870A9">
      <w:pPr>
        <w:autoSpaceDE w:val="0"/>
        <w:autoSpaceDN w:val="0"/>
        <w:adjustRightInd w:val="0"/>
        <w:jc w:val="right"/>
        <w:outlineLvl w:val="1"/>
        <w:rPr>
          <w:sz w:val="26"/>
          <w:szCs w:val="26"/>
        </w:rPr>
      </w:pPr>
    </w:p>
    <w:p w:rsidR="009A601E" w:rsidRDefault="009A601E" w:rsidP="00B870A9">
      <w:pPr>
        <w:autoSpaceDE w:val="0"/>
        <w:autoSpaceDN w:val="0"/>
        <w:adjustRightInd w:val="0"/>
        <w:jc w:val="right"/>
        <w:outlineLvl w:val="1"/>
        <w:rPr>
          <w:sz w:val="26"/>
          <w:szCs w:val="26"/>
        </w:rPr>
      </w:pPr>
    </w:p>
    <w:p w:rsidR="009A601E" w:rsidRDefault="009A601E" w:rsidP="00B870A9">
      <w:pPr>
        <w:autoSpaceDE w:val="0"/>
        <w:autoSpaceDN w:val="0"/>
        <w:adjustRightInd w:val="0"/>
        <w:jc w:val="right"/>
        <w:outlineLvl w:val="1"/>
        <w:rPr>
          <w:sz w:val="26"/>
          <w:szCs w:val="26"/>
        </w:rPr>
      </w:pPr>
    </w:p>
    <w:p w:rsidR="009A601E" w:rsidRDefault="009A601E" w:rsidP="00B870A9">
      <w:pPr>
        <w:autoSpaceDE w:val="0"/>
        <w:autoSpaceDN w:val="0"/>
        <w:adjustRightInd w:val="0"/>
        <w:jc w:val="right"/>
        <w:outlineLvl w:val="1"/>
        <w:rPr>
          <w:sz w:val="26"/>
          <w:szCs w:val="26"/>
        </w:rPr>
      </w:pPr>
    </w:p>
    <w:p w:rsidR="00892A33" w:rsidRDefault="00892A33" w:rsidP="00B870A9">
      <w:pPr>
        <w:autoSpaceDE w:val="0"/>
        <w:autoSpaceDN w:val="0"/>
        <w:adjustRightInd w:val="0"/>
        <w:jc w:val="right"/>
        <w:outlineLvl w:val="1"/>
        <w:rPr>
          <w:sz w:val="26"/>
          <w:szCs w:val="26"/>
        </w:rPr>
      </w:pPr>
    </w:p>
    <w:p w:rsidR="00D15D9F" w:rsidRPr="00D15D9F" w:rsidRDefault="00D15D9F" w:rsidP="00D15D9F">
      <w:pPr>
        <w:autoSpaceDE w:val="0"/>
        <w:autoSpaceDN w:val="0"/>
        <w:adjustRightInd w:val="0"/>
        <w:jc w:val="both"/>
        <w:rPr>
          <w:sz w:val="28"/>
          <w:szCs w:val="28"/>
        </w:rPr>
      </w:pPr>
    </w:p>
    <w:p w:rsidR="00D15D9F" w:rsidRPr="00D15D9F" w:rsidRDefault="00D15D9F" w:rsidP="00D15D9F">
      <w:pPr>
        <w:autoSpaceDE w:val="0"/>
        <w:autoSpaceDN w:val="0"/>
        <w:adjustRightInd w:val="0"/>
        <w:jc w:val="right"/>
        <w:outlineLvl w:val="1"/>
        <w:rPr>
          <w:sz w:val="26"/>
          <w:szCs w:val="26"/>
        </w:rPr>
      </w:pPr>
      <w:r>
        <w:rPr>
          <w:sz w:val="26"/>
          <w:szCs w:val="26"/>
        </w:rPr>
        <w:t>Приложение N 2</w:t>
      </w:r>
    </w:p>
    <w:p w:rsidR="00D15D9F" w:rsidRPr="00D15D9F" w:rsidRDefault="00D15D9F" w:rsidP="00D15D9F">
      <w:pPr>
        <w:autoSpaceDE w:val="0"/>
        <w:autoSpaceDN w:val="0"/>
        <w:adjustRightInd w:val="0"/>
        <w:jc w:val="right"/>
        <w:outlineLvl w:val="1"/>
        <w:rPr>
          <w:sz w:val="26"/>
          <w:szCs w:val="26"/>
        </w:rPr>
      </w:pPr>
      <w:r w:rsidRPr="00D15D9F">
        <w:rPr>
          <w:sz w:val="26"/>
          <w:szCs w:val="26"/>
        </w:rPr>
        <w:t>Условиям оплаты труда</w:t>
      </w:r>
    </w:p>
    <w:p w:rsidR="00D15D9F" w:rsidRPr="00D15D9F" w:rsidRDefault="00D15D9F" w:rsidP="00D15D9F">
      <w:pPr>
        <w:autoSpaceDE w:val="0"/>
        <w:autoSpaceDN w:val="0"/>
        <w:adjustRightInd w:val="0"/>
        <w:jc w:val="right"/>
        <w:outlineLvl w:val="1"/>
        <w:rPr>
          <w:sz w:val="26"/>
          <w:szCs w:val="26"/>
        </w:rPr>
      </w:pPr>
      <w:r w:rsidRPr="00D15D9F">
        <w:rPr>
          <w:sz w:val="26"/>
          <w:szCs w:val="26"/>
        </w:rPr>
        <w:t xml:space="preserve"> работников органов местного</w:t>
      </w:r>
    </w:p>
    <w:p w:rsidR="00D15D9F" w:rsidRPr="00D15D9F" w:rsidRDefault="00D15D9F" w:rsidP="00D15D9F">
      <w:pPr>
        <w:autoSpaceDE w:val="0"/>
        <w:autoSpaceDN w:val="0"/>
        <w:adjustRightInd w:val="0"/>
        <w:jc w:val="right"/>
        <w:outlineLvl w:val="1"/>
        <w:rPr>
          <w:sz w:val="26"/>
          <w:szCs w:val="26"/>
        </w:rPr>
      </w:pPr>
      <w:r w:rsidRPr="00D15D9F">
        <w:rPr>
          <w:sz w:val="26"/>
          <w:szCs w:val="26"/>
        </w:rPr>
        <w:t xml:space="preserve"> самоуправления МО Ортолыкское</w:t>
      </w:r>
    </w:p>
    <w:p w:rsidR="00D15D9F" w:rsidRPr="00D15D9F" w:rsidRDefault="00D15D9F" w:rsidP="00D15D9F">
      <w:pPr>
        <w:autoSpaceDE w:val="0"/>
        <w:autoSpaceDN w:val="0"/>
        <w:adjustRightInd w:val="0"/>
        <w:jc w:val="right"/>
        <w:outlineLvl w:val="1"/>
        <w:rPr>
          <w:sz w:val="26"/>
          <w:szCs w:val="26"/>
        </w:rPr>
      </w:pPr>
      <w:r w:rsidRPr="00D15D9F">
        <w:rPr>
          <w:sz w:val="26"/>
          <w:szCs w:val="26"/>
        </w:rPr>
        <w:t xml:space="preserve"> сельское поселение </w:t>
      </w:r>
    </w:p>
    <w:p w:rsidR="00DB62B3" w:rsidRPr="009A601E" w:rsidRDefault="00DB62B3" w:rsidP="00DB62B3">
      <w:pPr>
        <w:autoSpaceDE w:val="0"/>
        <w:autoSpaceDN w:val="0"/>
        <w:adjustRightInd w:val="0"/>
        <w:jc w:val="center"/>
        <w:rPr>
          <w:sz w:val="26"/>
          <w:szCs w:val="26"/>
        </w:rPr>
      </w:pPr>
    </w:p>
    <w:p w:rsidR="00D84F96" w:rsidRPr="009A601E" w:rsidRDefault="00D84F96" w:rsidP="00D84F96">
      <w:pPr>
        <w:autoSpaceDE w:val="0"/>
        <w:autoSpaceDN w:val="0"/>
        <w:adjustRightInd w:val="0"/>
        <w:jc w:val="right"/>
        <w:rPr>
          <w:sz w:val="26"/>
          <w:szCs w:val="26"/>
        </w:rPr>
      </w:pPr>
    </w:p>
    <w:p w:rsidR="00D84F96" w:rsidRPr="009A601E" w:rsidRDefault="00D84F96" w:rsidP="00D84F96">
      <w:pPr>
        <w:autoSpaceDE w:val="0"/>
        <w:autoSpaceDN w:val="0"/>
        <w:adjustRightInd w:val="0"/>
        <w:jc w:val="right"/>
        <w:rPr>
          <w:sz w:val="26"/>
          <w:szCs w:val="26"/>
        </w:rPr>
      </w:pPr>
    </w:p>
    <w:p w:rsidR="00D84F96" w:rsidRPr="00864BE6" w:rsidRDefault="00D84F96" w:rsidP="00D84F96">
      <w:pPr>
        <w:pStyle w:val="1"/>
        <w:spacing w:before="0"/>
        <w:jc w:val="center"/>
        <w:rPr>
          <w:rFonts w:ascii="Times New Roman" w:hAnsi="Times New Roman"/>
          <w:color w:val="auto"/>
          <w:sz w:val="26"/>
          <w:szCs w:val="26"/>
        </w:rPr>
      </w:pPr>
      <w:r w:rsidRPr="00864BE6">
        <w:rPr>
          <w:rFonts w:ascii="Times New Roman" w:hAnsi="Times New Roman"/>
          <w:color w:val="auto"/>
          <w:sz w:val="26"/>
          <w:szCs w:val="26"/>
        </w:rPr>
        <w:t xml:space="preserve"> Размеры окладов работников,  осуществляющих профессиональную деятельность по профессиям рабочих</w:t>
      </w:r>
    </w:p>
    <w:p w:rsidR="009A601E" w:rsidRPr="009A601E" w:rsidRDefault="009A601E" w:rsidP="009A601E"/>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4"/>
        <w:gridCol w:w="3884"/>
      </w:tblGrid>
      <w:tr w:rsidR="00D84F96" w:rsidRPr="009A601E" w:rsidTr="000C1F71">
        <w:tc>
          <w:tcPr>
            <w:tcW w:w="5614" w:type="dxa"/>
            <w:tcBorders>
              <w:top w:val="single" w:sz="4" w:space="0" w:color="auto"/>
              <w:bottom w:val="single" w:sz="4" w:space="0" w:color="auto"/>
              <w:right w:val="single" w:sz="4" w:space="0" w:color="auto"/>
            </w:tcBorders>
          </w:tcPr>
          <w:p w:rsidR="00D84F96" w:rsidRPr="009A601E" w:rsidRDefault="00D84F96" w:rsidP="000C1F71">
            <w:pPr>
              <w:pStyle w:val="ac"/>
              <w:jc w:val="center"/>
              <w:rPr>
                <w:rFonts w:ascii="Times New Roman" w:hAnsi="Times New Roman" w:cs="Times New Roman"/>
                <w:sz w:val="26"/>
                <w:szCs w:val="26"/>
              </w:rPr>
            </w:pPr>
            <w:r w:rsidRPr="009A601E">
              <w:rPr>
                <w:rFonts w:ascii="Times New Roman" w:hAnsi="Times New Roman" w:cs="Times New Roman"/>
                <w:sz w:val="26"/>
                <w:szCs w:val="26"/>
              </w:rPr>
              <w:t>Перечень профессий</w:t>
            </w:r>
          </w:p>
        </w:tc>
        <w:tc>
          <w:tcPr>
            <w:tcW w:w="3884" w:type="dxa"/>
            <w:tcBorders>
              <w:top w:val="single" w:sz="4" w:space="0" w:color="auto"/>
              <w:left w:val="single" w:sz="4" w:space="0" w:color="auto"/>
              <w:bottom w:val="single" w:sz="4" w:space="0" w:color="auto"/>
            </w:tcBorders>
          </w:tcPr>
          <w:p w:rsidR="00D84F96" w:rsidRPr="009A601E" w:rsidRDefault="00D84F96" w:rsidP="000C1F71">
            <w:pPr>
              <w:pStyle w:val="ac"/>
              <w:jc w:val="center"/>
              <w:rPr>
                <w:rFonts w:ascii="Times New Roman" w:hAnsi="Times New Roman" w:cs="Times New Roman"/>
                <w:sz w:val="26"/>
                <w:szCs w:val="26"/>
              </w:rPr>
            </w:pPr>
            <w:r w:rsidRPr="009A601E">
              <w:rPr>
                <w:rFonts w:ascii="Times New Roman" w:hAnsi="Times New Roman" w:cs="Times New Roman"/>
                <w:sz w:val="26"/>
                <w:szCs w:val="26"/>
              </w:rPr>
              <w:t>Размер оклада, рублей</w:t>
            </w:r>
          </w:p>
        </w:tc>
      </w:tr>
      <w:tr w:rsidR="00D84F96" w:rsidRPr="009A601E" w:rsidTr="000C1F71">
        <w:tc>
          <w:tcPr>
            <w:tcW w:w="5614" w:type="dxa"/>
            <w:tcBorders>
              <w:top w:val="single" w:sz="4" w:space="0" w:color="auto"/>
              <w:bottom w:val="single" w:sz="4" w:space="0" w:color="auto"/>
              <w:right w:val="single" w:sz="4" w:space="0" w:color="auto"/>
            </w:tcBorders>
          </w:tcPr>
          <w:p w:rsidR="00D84F96" w:rsidRPr="009A601E" w:rsidRDefault="00D84F96" w:rsidP="000C1F71">
            <w:pPr>
              <w:pStyle w:val="ab"/>
              <w:rPr>
                <w:rFonts w:ascii="Times New Roman" w:hAnsi="Times New Roman" w:cs="Times New Roman"/>
                <w:sz w:val="26"/>
                <w:szCs w:val="26"/>
              </w:rPr>
            </w:pPr>
            <w:r w:rsidRPr="009A601E">
              <w:rPr>
                <w:rFonts w:ascii="Times New Roman" w:hAnsi="Times New Roman" w:cs="Times New Roman"/>
                <w:sz w:val="26"/>
                <w:szCs w:val="26"/>
              </w:rPr>
              <w:t>Профессии рабочих с 1 квалификационным разрядом</w:t>
            </w:r>
          </w:p>
        </w:tc>
        <w:tc>
          <w:tcPr>
            <w:tcW w:w="3884" w:type="dxa"/>
            <w:tcBorders>
              <w:top w:val="single" w:sz="4" w:space="0" w:color="auto"/>
              <w:left w:val="single" w:sz="4" w:space="0" w:color="auto"/>
              <w:bottom w:val="single" w:sz="4" w:space="0" w:color="auto"/>
            </w:tcBorders>
            <w:vAlign w:val="bottom"/>
          </w:tcPr>
          <w:p w:rsidR="00D84F96" w:rsidRPr="009A601E" w:rsidRDefault="006B31FF" w:rsidP="000C1F71">
            <w:pPr>
              <w:jc w:val="center"/>
              <w:rPr>
                <w:sz w:val="26"/>
                <w:szCs w:val="26"/>
              </w:rPr>
            </w:pPr>
            <w:r>
              <w:rPr>
                <w:sz w:val="26"/>
                <w:szCs w:val="26"/>
              </w:rPr>
              <w:t>5339</w:t>
            </w:r>
          </w:p>
        </w:tc>
      </w:tr>
      <w:tr w:rsidR="00D84F96" w:rsidRPr="009A601E" w:rsidTr="000C1F71">
        <w:tc>
          <w:tcPr>
            <w:tcW w:w="5614" w:type="dxa"/>
            <w:tcBorders>
              <w:top w:val="single" w:sz="4" w:space="0" w:color="auto"/>
              <w:bottom w:val="single" w:sz="4" w:space="0" w:color="auto"/>
              <w:right w:val="single" w:sz="4" w:space="0" w:color="auto"/>
            </w:tcBorders>
          </w:tcPr>
          <w:p w:rsidR="00D84F96" w:rsidRPr="009A601E" w:rsidRDefault="00D84F96" w:rsidP="000C1F71">
            <w:pPr>
              <w:autoSpaceDE w:val="0"/>
              <w:autoSpaceDN w:val="0"/>
              <w:adjustRightInd w:val="0"/>
              <w:jc w:val="both"/>
              <w:rPr>
                <w:sz w:val="26"/>
                <w:szCs w:val="26"/>
              </w:rPr>
            </w:pPr>
            <w:r w:rsidRPr="009A601E">
              <w:rPr>
                <w:sz w:val="26"/>
                <w:szCs w:val="26"/>
              </w:rPr>
              <w:t>Профессии рабочих с 2 квалификационным разрядом</w:t>
            </w:r>
          </w:p>
        </w:tc>
        <w:tc>
          <w:tcPr>
            <w:tcW w:w="3884" w:type="dxa"/>
            <w:tcBorders>
              <w:top w:val="single" w:sz="4" w:space="0" w:color="auto"/>
              <w:left w:val="single" w:sz="4" w:space="0" w:color="auto"/>
              <w:bottom w:val="single" w:sz="4" w:space="0" w:color="auto"/>
            </w:tcBorders>
          </w:tcPr>
          <w:p w:rsidR="00D84F96" w:rsidRPr="009A601E" w:rsidRDefault="006B31FF" w:rsidP="000C1F71">
            <w:pPr>
              <w:autoSpaceDE w:val="0"/>
              <w:autoSpaceDN w:val="0"/>
              <w:adjustRightInd w:val="0"/>
              <w:jc w:val="center"/>
              <w:rPr>
                <w:sz w:val="26"/>
                <w:szCs w:val="26"/>
              </w:rPr>
            </w:pPr>
            <w:r>
              <w:rPr>
                <w:sz w:val="26"/>
                <w:szCs w:val="26"/>
              </w:rPr>
              <w:t>5364</w:t>
            </w:r>
          </w:p>
        </w:tc>
      </w:tr>
      <w:tr w:rsidR="00D84F96" w:rsidRPr="009A601E" w:rsidTr="000C1F71">
        <w:tc>
          <w:tcPr>
            <w:tcW w:w="5614" w:type="dxa"/>
            <w:tcBorders>
              <w:top w:val="single" w:sz="4" w:space="0" w:color="auto"/>
              <w:bottom w:val="single" w:sz="4" w:space="0" w:color="auto"/>
              <w:right w:val="single" w:sz="4" w:space="0" w:color="auto"/>
            </w:tcBorders>
          </w:tcPr>
          <w:p w:rsidR="00D84F96" w:rsidRPr="009A601E" w:rsidRDefault="00D84F96" w:rsidP="000C1F71">
            <w:pPr>
              <w:autoSpaceDE w:val="0"/>
              <w:autoSpaceDN w:val="0"/>
              <w:adjustRightInd w:val="0"/>
              <w:jc w:val="both"/>
              <w:rPr>
                <w:sz w:val="26"/>
                <w:szCs w:val="26"/>
              </w:rPr>
            </w:pPr>
            <w:r w:rsidRPr="009A601E">
              <w:rPr>
                <w:sz w:val="26"/>
                <w:szCs w:val="26"/>
              </w:rPr>
              <w:t>Профессии рабочих с 3 квалификационным разрядом</w:t>
            </w:r>
          </w:p>
        </w:tc>
        <w:tc>
          <w:tcPr>
            <w:tcW w:w="3884" w:type="dxa"/>
            <w:tcBorders>
              <w:top w:val="single" w:sz="4" w:space="0" w:color="auto"/>
              <w:left w:val="single" w:sz="4" w:space="0" w:color="auto"/>
              <w:bottom w:val="single" w:sz="4" w:space="0" w:color="auto"/>
            </w:tcBorders>
          </w:tcPr>
          <w:p w:rsidR="00D84F96" w:rsidRPr="009A601E" w:rsidRDefault="006B31FF" w:rsidP="000C1F71">
            <w:pPr>
              <w:autoSpaceDE w:val="0"/>
              <w:autoSpaceDN w:val="0"/>
              <w:adjustRightInd w:val="0"/>
              <w:jc w:val="center"/>
              <w:rPr>
                <w:sz w:val="26"/>
                <w:szCs w:val="26"/>
              </w:rPr>
            </w:pPr>
            <w:r>
              <w:rPr>
                <w:sz w:val="26"/>
                <w:szCs w:val="26"/>
              </w:rPr>
              <w:t>5453</w:t>
            </w:r>
          </w:p>
        </w:tc>
      </w:tr>
      <w:tr w:rsidR="00D84F96" w:rsidRPr="009A601E" w:rsidTr="000C1F71">
        <w:tc>
          <w:tcPr>
            <w:tcW w:w="5614" w:type="dxa"/>
            <w:tcBorders>
              <w:top w:val="single" w:sz="4" w:space="0" w:color="auto"/>
              <w:bottom w:val="single" w:sz="4" w:space="0" w:color="auto"/>
              <w:right w:val="single" w:sz="4" w:space="0" w:color="auto"/>
            </w:tcBorders>
          </w:tcPr>
          <w:p w:rsidR="00D84F96" w:rsidRPr="009A601E" w:rsidRDefault="00D84F96" w:rsidP="000C1F71">
            <w:pPr>
              <w:autoSpaceDE w:val="0"/>
              <w:autoSpaceDN w:val="0"/>
              <w:adjustRightInd w:val="0"/>
              <w:jc w:val="both"/>
              <w:rPr>
                <w:sz w:val="26"/>
                <w:szCs w:val="26"/>
              </w:rPr>
            </w:pPr>
            <w:r w:rsidRPr="009A601E">
              <w:rPr>
                <w:sz w:val="26"/>
                <w:szCs w:val="26"/>
              </w:rPr>
              <w:t>Профессии рабочих с 4 квалификационным разрядом</w:t>
            </w:r>
          </w:p>
        </w:tc>
        <w:tc>
          <w:tcPr>
            <w:tcW w:w="3884" w:type="dxa"/>
            <w:tcBorders>
              <w:top w:val="single" w:sz="4" w:space="0" w:color="auto"/>
              <w:left w:val="single" w:sz="4" w:space="0" w:color="auto"/>
              <w:bottom w:val="single" w:sz="4" w:space="0" w:color="auto"/>
            </w:tcBorders>
          </w:tcPr>
          <w:p w:rsidR="00D84F96" w:rsidRPr="009A601E" w:rsidRDefault="006B31FF" w:rsidP="000C1F71">
            <w:pPr>
              <w:autoSpaceDE w:val="0"/>
              <w:autoSpaceDN w:val="0"/>
              <w:adjustRightInd w:val="0"/>
              <w:jc w:val="center"/>
              <w:rPr>
                <w:sz w:val="26"/>
                <w:szCs w:val="26"/>
              </w:rPr>
            </w:pPr>
            <w:r>
              <w:rPr>
                <w:sz w:val="26"/>
                <w:szCs w:val="26"/>
              </w:rPr>
              <w:t>5723</w:t>
            </w:r>
          </w:p>
        </w:tc>
      </w:tr>
      <w:tr w:rsidR="00D84F96" w:rsidRPr="009A601E" w:rsidTr="000C1F71">
        <w:tc>
          <w:tcPr>
            <w:tcW w:w="5614" w:type="dxa"/>
            <w:tcBorders>
              <w:top w:val="single" w:sz="4" w:space="0" w:color="auto"/>
              <w:bottom w:val="single" w:sz="4" w:space="0" w:color="auto"/>
              <w:right w:val="single" w:sz="4" w:space="0" w:color="auto"/>
            </w:tcBorders>
          </w:tcPr>
          <w:p w:rsidR="00D84F96" w:rsidRPr="009A601E" w:rsidRDefault="00D84F96" w:rsidP="000C1F71">
            <w:pPr>
              <w:autoSpaceDE w:val="0"/>
              <w:autoSpaceDN w:val="0"/>
              <w:adjustRightInd w:val="0"/>
              <w:jc w:val="both"/>
              <w:rPr>
                <w:sz w:val="26"/>
                <w:szCs w:val="26"/>
              </w:rPr>
            </w:pPr>
            <w:r w:rsidRPr="009A601E">
              <w:rPr>
                <w:sz w:val="26"/>
                <w:szCs w:val="26"/>
              </w:rPr>
              <w:t>Профессии рабочих с 5 квалификационным разрядом</w:t>
            </w:r>
          </w:p>
        </w:tc>
        <w:tc>
          <w:tcPr>
            <w:tcW w:w="3884" w:type="dxa"/>
            <w:tcBorders>
              <w:top w:val="single" w:sz="4" w:space="0" w:color="auto"/>
              <w:left w:val="single" w:sz="4" w:space="0" w:color="auto"/>
              <w:bottom w:val="single" w:sz="4" w:space="0" w:color="auto"/>
            </w:tcBorders>
          </w:tcPr>
          <w:p w:rsidR="00D84F96" w:rsidRPr="009A601E" w:rsidRDefault="006B31FF" w:rsidP="000C1F71">
            <w:pPr>
              <w:autoSpaceDE w:val="0"/>
              <w:autoSpaceDN w:val="0"/>
              <w:adjustRightInd w:val="0"/>
              <w:jc w:val="center"/>
              <w:rPr>
                <w:sz w:val="26"/>
                <w:szCs w:val="26"/>
              </w:rPr>
            </w:pPr>
            <w:r>
              <w:rPr>
                <w:sz w:val="26"/>
                <w:szCs w:val="26"/>
              </w:rPr>
              <w:t>6003</w:t>
            </w:r>
          </w:p>
        </w:tc>
      </w:tr>
      <w:tr w:rsidR="00D84F96" w:rsidRPr="009A601E" w:rsidTr="000C1F71">
        <w:tc>
          <w:tcPr>
            <w:tcW w:w="5614" w:type="dxa"/>
            <w:tcBorders>
              <w:top w:val="single" w:sz="4" w:space="0" w:color="auto"/>
              <w:bottom w:val="single" w:sz="4" w:space="0" w:color="auto"/>
              <w:right w:val="single" w:sz="4" w:space="0" w:color="auto"/>
            </w:tcBorders>
          </w:tcPr>
          <w:p w:rsidR="00D84F96" w:rsidRPr="009A601E" w:rsidRDefault="00D84F96" w:rsidP="000C1F71">
            <w:pPr>
              <w:autoSpaceDE w:val="0"/>
              <w:autoSpaceDN w:val="0"/>
              <w:adjustRightInd w:val="0"/>
              <w:jc w:val="both"/>
              <w:rPr>
                <w:sz w:val="26"/>
                <w:szCs w:val="26"/>
              </w:rPr>
            </w:pPr>
            <w:r w:rsidRPr="009A601E">
              <w:rPr>
                <w:sz w:val="26"/>
                <w:szCs w:val="26"/>
              </w:rPr>
              <w:t>Профессии рабочих с 6 квалификационным разрядом</w:t>
            </w:r>
          </w:p>
        </w:tc>
        <w:tc>
          <w:tcPr>
            <w:tcW w:w="3884" w:type="dxa"/>
            <w:tcBorders>
              <w:top w:val="single" w:sz="4" w:space="0" w:color="auto"/>
              <w:left w:val="single" w:sz="4" w:space="0" w:color="auto"/>
              <w:bottom w:val="single" w:sz="4" w:space="0" w:color="auto"/>
            </w:tcBorders>
          </w:tcPr>
          <w:p w:rsidR="00D84F96" w:rsidRPr="009A601E" w:rsidRDefault="006B31FF" w:rsidP="000C1F71">
            <w:pPr>
              <w:autoSpaceDE w:val="0"/>
              <w:autoSpaceDN w:val="0"/>
              <w:adjustRightInd w:val="0"/>
              <w:jc w:val="center"/>
              <w:rPr>
                <w:sz w:val="26"/>
                <w:szCs w:val="26"/>
              </w:rPr>
            </w:pPr>
            <w:r>
              <w:rPr>
                <w:sz w:val="26"/>
                <w:szCs w:val="26"/>
              </w:rPr>
              <w:t>6297</w:t>
            </w:r>
          </w:p>
        </w:tc>
      </w:tr>
      <w:tr w:rsidR="00D84F96" w:rsidRPr="009A601E" w:rsidTr="000C1F71">
        <w:tc>
          <w:tcPr>
            <w:tcW w:w="5614" w:type="dxa"/>
            <w:tcBorders>
              <w:top w:val="single" w:sz="4" w:space="0" w:color="auto"/>
              <w:bottom w:val="single" w:sz="4" w:space="0" w:color="auto"/>
              <w:right w:val="single" w:sz="4" w:space="0" w:color="auto"/>
            </w:tcBorders>
          </w:tcPr>
          <w:p w:rsidR="00D84F96" w:rsidRPr="009A601E" w:rsidRDefault="00D84F96" w:rsidP="000C1F71">
            <w:pPr>
              <w:autoSpaceDE w:val="0"/>
              <w:autoSpaceDN w:val="0"/>
              <w:adjustRightInd w:val="0"/>
              <w:jc w:val="both"/>
              <w:rPr>
                <w:sz w:val="26"/>
                <w:szCs w:val="26"/>
              </w:rPr>
            </w:pPr>
            <w:r w:rsidRPr="009A601E">
              <w:rPr>
                <w:sz w:val="26"/>
                <w:szCs w:val="26"/>
              </w:rPr>
              <w:t>Профессии рабочих с 7 квалификационным разрядом</w:t>
            </w:r>
          </w:p>
        </w:tc>
        <w:tc>
          <w:tcPr>
            <w:tcW w:w="3884" w:type="dxa"/>
            <w:tcBorders>
              <w:top w:val="single" w:sz="4" w:space="0" w:color="auto"/>
              <w:left w:val="single" w:sz="4" w:space="0" w:color="auto"/>
              <w:bottom w:val="single" w:sz="4" w:space="0" w:color="auto"/>
            </w:tcBorders>
          </w:tcPr>
          <w:p w:rsidR="00D84F96" w:rsidRPr="009A601E" w:rsidRDefault="006B31FF" w:rsidP="000C1F71">
            <w:pPr>
              <w:autoSpaceDE w:val="0"/>
              <w:autoSpaceDN w:val="0"/>
              <w:adjustRightInd w:val="0"/>
              <w:jc w:val="center"/>
              <w:rPr>
                <w:sz w:val="26"/>
                <w:szCs w:val="26"/>
              </w:rPr>
            </w:pPr>
            <w:r>
              <w:rPr>
                <w:sz w:val="26"/>
                <w:szCs w:val="26"/>
              </w:rPr>
              <w:t>6609</w:t>
            </w:r>
          </w:p>
        </w:tc>
      </w:tr>
      <w:tr w:rsidR="00D84F96" w:rsidRPr="009A601E" w:rsidTr="000C1F71">
        <w:tc>
          <w:tcPr>
            <w:tcW w:w="5614" w:type="dxa"/>
            <w:tcBorders>
              <w:top w:val="single" w:sz="4" w:space="0" w:color="auto"/>
              <w:bottom w:val="single" w:sz="4" w:space="0" w:color="auto"/>
              <w:right w:val="single" w:sz="4" w:space="0" w:color="auto"/>
            </w:tcBorders>
          </w:tcPr>
          <w:p w:rsidR="00D84F96" w:rsidRPr="009A601E" w:rsidRDefault="00D84F96" w:rsidP="000C1F71">
            <w:pPr>
              <w:autoSpaceDE w:val="0"/>
              <w:autoSpaceDN w:val="0"/>
              <w:adjustRightInd w:val="0"/>
              <w:jc w:val="both"/>
              <w:rPr>
                <w:sz w:val="26"/>
                <w:szCs w:val="26"/>
              </w:rPr>
            </w:pPr>
            <w:r w:rsidRPr="009A601E">
              <w:rPr>
                <w:sz w:val="26"/>
                <w:szCs w:val="26"/>
              </w:rPr>
              <w:t>Профессии рабочих с 8 квалификационным разрядом</w:t>
            </w:r>
          </w:p>
        </w:tc>
        <w:tc>
          <w:tcPr>
            <w:tcW w:w="3884" w:type="dxa"/>
            <w:tcBorders>
              <w:top w:val="single" w:sz="4" w:space="0" w:color="auto"/>
              <w:left w:val="single" w:sz="4" w:space="0" w:color="auto"/>
              <w:bottom w:val="single" w:sz="4" w:space="0" w:color="auto"/>
            </w:tcBorders>
          </w:tcPr>
          <w:p w:rsidR="00D84F96" w:rsidRPr="009A601E" w:rsidRDefault="006B31FF" w:rsidP="000C1F71">
            <w:pPr>
              <w:autoSpaceDE w:val="0"/>
              <w:autoSpaceDN w:val="0"/>
              <w:adjustRightInd w:val="0"/>
              <w:jc w:val="center"/>
              <w:rPr>
                <w:sz w:val="26"/>
                <w:szCs w:val="26"/>
              </w:rPr>
            </w:pPr>
            <w:r>
              <w:rPr>
                <w:sz w:val="26"/>
                <w:szCs w:val="26"/>
              </w:rPr>
              <w:t>6934</w:t>
            </w:r>
          </w:p>
        </w:tc>
      </w:tr>
    </w:tbl>
    <w:p w:rsidR="001E58FE" w:rsidRDefault="001E58FE" w:rsidP="000230D2">
      <w:pPr>
        <w:ind w:left="5529" w:hanging="3405"/>
        <w:jc w:val="right"/>
        <w:rPr>
          <w:sz w:val="24"/>
          <w:szCs w:val="24"/>
        </w:rPr>
      </w:pPr>
    </w:p>
    <w:p w:rsidR="001E58FE" w:rsidRDefault="001E58FE" w:rsidP="000230D2">
      <w:pPr>
        <w:ind w:left="5529" w:hanging="3405"/>
        <w:jc w:val="right"/>
        <w:rPr>
          <w:sz w:val="24"/>
          <w:szCs w:val="24"/>
        </w:rPr>
      </w:pPr>
    </w:p>
    <w:p w:rsidR="001E58FE" w:rsidRDefault="001E58FE" w:rsidP="000230D2">
      <w:pPr>
        <w:ind w:left="5529" w:hanging="3405"/>
        <w:jc w:val="right"/>
        <w:rPr>
          <w:sz w:val="24"/>
          <w:szCs w:val="24"/>
        </w:rPr>
      </w:pPr>
    </w:p>
    <w:p w:rsidR="001E58FE" w:rsidRDefault="001E58FE" w:rsidP="000230D2">
      <w:pPr>
        <w:ind w:left="5529" w:hanging="3405"/>
        <w:jc w:val="right"/>
        <w:rPr>
          <w:sz w:val="24"/>
          <w:szCs w:val="24"/>
        </w:rPr>
      </w:pPr>
    </w:p>
    <w:p w:rsidR="001E58FE" w:rsidRDefault="001E58FE" w:rsidP="000230D2">
      <w:pPr>
        <w:ind w:left="5529" w:hanging="3405"/>
        <w:jc w:val="right"/>
        <w:rPr>
          <w:sz w:val="24"/>
          <w:szCs w:val="24"/>
        </w:rPr>
      </w:pPr>
    </w:p>
    <w:p w:rsidR="001E58FE" w:rsidRDefault="001E58FE" w:rsidP="000230D2">
      <w:pPr>
        <w:ind w:left="5529" w:hanging="3405"/>
        <w:jc w:val="right"/>
        <w:rPr>
          <w:sz w:val="24"/>
          <w:szCs w:val="24"/>
        </w:rPr>
      </w:pPr>
    </w:p>
    <w:p w:rsidR="001E58FE" w:rsidRDefault="001E58FE" w:rsidP="000230D2">
      <w:pPr>
        <w:ind w:left="5529" w:hanging="3405"/>
        <w:jc w:val="right"/>
        <w:rPr>
          <w:sz w:val="24"/>
          <w:szCs w:val="24"/>
        </w:rPr>
      </w:pPr>
    </w:p>
    <w:p w:rsidR="001E58FE" w:rsidRDefault="001E58FE" w:rsidP="000230D2">
      <w:pPr>
        <w:ind w:left="5529" w:hanging="3405"/>
        <w:jc w:val="right"/>
        <w:rPr>
          <w:sz w:val="24"/>
          <w:szCs w:val="24"/>
        </w:rPr>
      </w:pPr>
    </w:p>
    <w:p w:rsidR="001E58FE" w:rsidRDefault="001E58FE" w:rsidP="000230D2">
      <w:pPr>
        <w:ind w:left="5529" w:hanging="3405"/>
        <w:jc w:val="right"/>
        <w:rPr>
          <w:sz w:val="24"/>
          <w:szCs w:val="24"/>
        </w:rPr>
      </w:pPr>
    </w:p>
    <w:p w:rsidR="001E58FE" w:rsidRDefault="001E58FE" w:rsidP="000230D2">
      <w:pPr>
        <w:ind w:left="5529" w:hanging="3405"/>
        <w:jc w:val="right"/>
        <w:rPr>
          <w:sz w:val="24"/>
          <w:szCs w:val="24"/>
        </w:rPr>
      </w:pPr>
    </w:p>
    <w:p w:rsidR="001E58FE" w:rsidRDefault="001E58FE" w:rsidP="000230D2">
      <w:pPr>
        <w:ind w:left="5529" w:hanging="3405"/>
        <w:jc w:val="right"/>
        <w:rPr>
          <w:sz w:val="24"/>
          <w:szCs w:val="24"/>
        </w:rPr>
      </w:pPr>
    </w:p>
    <w:p w:rsidR="001E58FE" w:rsidRDefault="001E58FE" w:rsidP="000230D2">
      <w:pPr>
        <w:ind w:left="5529" w:hanging="3405"/>
        <w:jc w:val="right"/>
        <w:rPr>
          <w:sz w:val="24"/>
          <w:szCs w:val="24"/>
        </w:rPr>
      </w:pPr>
    </w:p>
    <w:p w:rsidR="00D15D9F" w:rsidRDefault="00D15D9F" w:rsidP="000230D2">
      <w:pPr>
        <w:ind w:left="5529" w:hanging="3405"/>
        <w:jc w:val="right"/>
        <w:rPr>
          <w:sz w:val="24"/>
          <w:szCs w:val="24"/>
        </w:rPr>
      </w:pPr>
    </w:p>
    <w:p w:rsidR="00D15D9F" w:rsidRDefault="00D15D9F" w:rsidP="000230D2">
      <w:pPr>
        <w:ind w:left="5529" w:hanging="3405"/>
        <w:jc w:val="right"/>
        <w:rPr>
          <w:sz w:val="24"/>
          <w:szCs w:val="24"/>
        </w:rPr>
      </w:pPr>
    </w:p>
    <w:p w:rsidR="00D15D9F" w:rsidRDefault="00D15D9F" w:rsidP="000230D2">
      <w:pPr>
        <w:ind w:left="5529" w:hanging="3405"/>
        <w:jc w:val="right"/>
        <w:rPr>
          <w:sz w:val="24"/>
          <w:szCs w:val="24"/>
        </w:rPr>
      </w:pPr>
    </w:p>
    <w:p w:rsidR="00D15D9F" w:rsidRDefault="00D15D9F" w:rsidP="000230D2">
      <w:pPr>
        <w:ind w:left="5529" w:hanging="3405"/>
        <w:jc w:val="right"/>
        <w:rPr>
          <w:sz w:val="24"/>
          <w:szCs w:val="24"/>
        </w:rPr>
      </w:pPr>
    </w:p>
    <w:p w:rsidR="00D15D9F" w:rsidRDefault="00D15D9F" w:rsidP="000230D2">
      <w:pPr>
        <w:ind w:left="5529" w:hanging="3405"/>
        <w:jc w:val="right"/>
        <w:rPr>
          <w:sz w:val="24"/>
          <w:szCs w:val="24"/>
        </w:rPr>
      </w:pPr>
    </w:p>
    <w:p w:rsidR="00D15D9F" w:rsidRDefault="00D15D9F" w:rsidP="000230D2">
      <w:pPr>
        <w:ind w:left="5529" w:hanging="3405"/>
        <w:jc w:val="right"/>
        <w:rPr>
          <w:sz w:val="24"/>
          <w:szCs w:val="24"/>
        </w:rPr>
      </w:pPr>
    </w:p>
    <w:p w:rsidR="00D15D9F" w:rsidRDefault="00D15D9F" w:rsidP="000230D2">
      <w:pPr>
        <w:ind w:left="5529" w:hanging="3405"/>
        <w:jc w:val="right"/>
        <w:rPr>
          <w:sz w:val="24"/>
          <w:szCs w:val="24"/>
        </w:rPr>
      </w:pPr>
    </w:p>
    <w:p w:rsidR="00120D85" w:rsidRDefault="00120D85" w:rsidP="000230D2">
      <w:pPr>
        <w:ind w:left="5529" w:hanging="3405"/>
        <w:jc w:val="right"/>
        <w:rPr>
          <w:sz w:val="24"/>
          <w:szCs w:val="24"/>
        </w:rPr>
      </w:pPr>
    </w:p>
    <w:p w:rsidR="00120D85" w:rsidRDefault="00120D85" w:rsidP="000230D2">
      <w:pPr>
        <w:ind w:left="5529" w:hanging="3405"/>
        <w:jc w:val="right"/>
        <w:rPr>
          <w:sz w:val="24"/>
          <w:szCs w:val="24"/>
        </w:rPr>
      </w:pPr>
      <w:bookmarkStart w:id="0" w:name="_GoBack"/>
      <w:bookmarkEnd w:id="0"/>
    </w:p>
    <w:p w:rsidR="00D15D9F" w:rsidRDefault="00D15D9F" w:rsidP="000230D2">
      <w:pPr>
        <w:ind w:left="5529" w:hanging="3405"/>
        <w:jc w:val="right"/>
        <w:rPr>
          <w:sz w:val="24"/>
          <w:szCs w:val="24"/>
        </w:rPr>
      </w:pPr>
    </w:p>
    <w:p w:rsidR="00D15D9F" w:rsidRPr="00D15D9F" w:rsidRDefault="00D15D9F" w:rsidP="00D15D9F">
      <w:pPr>
        <w:autoSpaceDE w:val="0"/>
        <w:autoSpaceDN w:val="0"/>
        <w:adjustRightInd w:val="0"/>
        <w:jc w:val="right"/>
        <w:outlineLvl w:val="1"/>
        <w:rPr>
          <w:sz w:val="26"/>
          <w:szCs w:val="26"/>
        </w:rPr>
      </w:pPr>
      <w:r w:rsidRPr="00D15D9F">
        <w:rPr>
          <w:sz w:val="26"/>
          <w:szCs w:val="26"/>
        </w:rPr>
        <w:lastRenderedPageBreak/>
        <w:t>Приложение N 3</w:t>
      </w:r>
    </w:p>
    <w:p w:rsidR="00D15D9F" w:rsidRPr="00D15D9F" w:rsidRDefault="00D15D9F" w:rsidP="00D15D9F">
      <w:pPr>
        <w:autoSpaceDE w:val="0"/>
        <w:autoSpaceDN w:val="0"/>
        <w:adjustRightInd w:val="0"/>
        <w:jc w:val="right"/>
        <w:outlineLvl w:val="1"/>
        <w:rPr>
          <w:sz w:val="26"/>
          <w:szCs w:val="26"/>
        </w:rPr>
      </w:pPr>
      <w:r w:rsidRPr="00D15D9F">
        <w:rPr>
          <w:sz w:val="26"/>
          <w:szCs w:val="26"/>
        </w:rPr>
        <w:t>Условиям оплаты труда</w:t>
      </w:r>
    </w:p>
    <w:p w:rsidR="00D15D9F" w:rsidRPr="00D15D9F" w:rsidRDefault="00D15D9F" w:rsidP="00D15D9F">
      <w:pPr>
        <w:autoSpaceDE w:val="0"/>
        <w:autoSpaceDN w:val="0"/>
        <w:adjustRightInd w:val="0"/>
        <w:jc w:val="right"/>
        <w:outlineLvl w:val="1"/>
        <w:rPr>
          <w:sz w:val="26"/>
          <w:szCs w:val="26"/>
        </w:rPr>
      </w:pPr>
      <w:r w:rsidRPr="00D15D9F">
        <w:rPr>
          <w:sz w:val="26"/>
          <w:szCs w:val="26"/>
        </w:rPr>
        <w:t xml:space="preserve"> работников органов местного</w:t>
      </w:r>
    </w:p>
    <w:p w:rsidR="00D15D9F" w:rsidRPr="00D15D9F" w:rsidRDefault="00D15D9F" w:rsidP="00D15D9F">
      <w:pPr>
        <w:autoSpaceDE w:val="0"/>
        <w:autoSpaceDN w:val="0"/>
        <w:adjustRightInd w:val="0"/>
        <w:jc w:val="right"/>
        <w:outlineLvl w:val="1"/>
        <w:rPr>
          <w:sz w:val="26"/>
          <w:szCs w:val="26"/>
        </w:rPr>
      </w:pPr>
      <w:r w:rsidRPr="00D15D9F">
        <w:rPr>
          <w:sz w:val="26"/>
          <w:szCs w:val="26"/>
        </w:rPr>
        <w:t xml:space="preserve"> самоуправления МО Ортолыкское</w:t>
      </w:r>
    </w:p>
    <w:p w:rsidR="00D15D9F" w:rsidRPr="00D15D9F" w:rsidRDefault="00D15D9F" w:rsidP="00D15D9F">
      <w:pPr>
        <w:autoSpaceDE w:val="0"/>
        <w:autoSpaceDN w:val="0"/>
        <w:adjustRightInd w:val="0"/>
        <w:jc w:val="right"/>
        <w:outlineLvl w:val="1"/>
        <w:rPr>
          <w:sz w:val="26"/>
          <w:szCs w:val="26"/>
        </w:rPr>
      </w:pPr>
      <w:r w:rsidRPr="00D15D9F">
        <w:rPr>
          <w:sz w:val="26"/>
          <w:szCs w:val="26"/>
        </w:rPr>
        <w:t xml:space="preserve"> сельское поселение</w:t>
      </w:r>
    </w:p>
    <w:p w:rsidR="00D15D9F" w:rsidRPr="00D15D9F" w:rsidRDefault="00D15D9F" w:rsidP="00D15D9F">
      <w:pPr>
        <w:snapToGrid w:val="0"/>
        <w:jc w:val="both"/>
        <w:rPr>
          <w:sz w:val="28"/>
          <w:szCs w:val="28"/>
        </w:rPr>
      </w:pPr>
    </w:p>
    <w:p w:rsidR="00D15D9F" w:rsidRPr="00D15D9F" w:rsidRDefault="00D15D9F" w:rsidP="00D15D9F">
      <w:pPr>
        <w:spacing w:after="200" w:line="276" w:lineRule="auto"/>
        <w:jc w:val="center"/>
        <w:rPr>
          <w:rFonts w:eastAsia="Calibri"/>
          <w:sz w:val="28"/>
          <w:szCs w:val="28"/>
          <w:lang w:eastAsia="en-US"/>
        </w:rPr>
      </w:pPr>
      <w:r w:rsidRPr="00D15D9F">
        <w:rPr>
          <w:rFonts w:eastAsia="Calibri"/>
          <w:sz w:val="28"/>
          <w:szCs w:val="28"/>
          <w:lang w:eastAsia="en-US"/>
        </w:rPr>
        <w:t>Размеры окладов (должностных окладов)  работников, занимающих должности служащих,  рабочих, на основе квалификационных уровней  профессиональных стандартов в зависимости от выполняемых ими трудовых функций</w:t>
      </w:r>
    </w:p>
    <w:p w:rsidR="00D15D9F" w:rsidRPr="00D15D9F" w:rsidRDefault="00D15D9F" w:rsidP="00D15D9F">
      <w:pPr>
        <w:snapToGrid w:val="0"/>
        <w:jc w:val="both"/>
        <w:rPr>
          <w:sz w:val="28"/>
          <w:szCs w:val="28"/>
        </w:rPr>
      </w:pPr>
    </w:p>
    <w:tbl>
      <w:tblPr>
        <w:tblStyle w:val="13"/>
        <w:tblW w:w="0" w:type="auto"/>
        <w:tblLook w:val="04A0" w:firstRow="1" w:lastRow="0" w:firstColumn="1" w:lastColumn="0" w:noHBand="0" w:noVBand="1"/>
      </w:tblPr>
      <w:tblGrid>
        <w:gridCol w:w="664"/>
        <w:gridCol w:w="4368"/>
        <w:gridCol w:w="2124"/>
        <w:gridCol w:w="2415"/>
      </w:tblGrid>
      <w:tr w:rsidR="00D15D9F" w:rsidRPr="00D15D9F" w:rsidTr="0034200E">
        <w:tc>
          <w:tcPr>
            <w:tcW w:w="664" w:type="dxa"/>
          </w:tcPr>
          <w:p w:rsidR="00D15D9F" w:rsidRPr="00D15D9F" w:rsidRDefault="00D15D9F" w:rsidP="00D15D9F">
            <w:pPr>
              <w:snapToGrid w:val="0"/>
              <w:jc w:val="center"/>
              <w:rPr>
                <w:sz w:val="28"/>
                <w:szCs w:val="28"/>
              </w:rPr>
            </w:pPr>
            <w:r w:rsidRPr="00D15D9F">
              <w:rPr>
                <w:sz w:val="28"/>
                <w:szCs w:val="28"/>
              </w:rPr>
              <w:t>№</w:t>
            </w:r>
          </w:p>
          <w:p w:rsidR="00D15D9F" w:rsidRPr="00D15D9F" w:rsidRDefault="00D15D9F" w:rsidP="00D15D9F">
            <w:pPr>
              <w:snapToGrid w:val="0"/>
              <w:jc w:val="center"/>
              <w:rPr>
                <w:sz w:val="28"/>
                <w:szCs w:val="28"/>
              </w:rPr>
            </w:pPr>
            <w:proofErr w:type="gramStart"/>
            <w:r w:rsidRPr="00D15D9F">
              <w:rPr>
                <w:sz w:val="28"/>
                <w:szCs w:val="28"/>
              </w:rPr>
              <w:t>п</w:t>
            </w:r>
            <w:proofErr w:type="gramEnd"/>
            <w:r w:rsidRPr="00D15D9F">
              <w:rPr>
                <w:sz w:val="28"/>
                <w:szCs w:val="28"/>
              </w:rPr>
              <w:t>/п</w:t>
            </w:r>
          </w:p>
        </w:tc>
        <w:tc>
          <w:tcPr>
            <w:tcW w:w="4368" w:type="dxa"/>
          </w:tcPr>
          <w:p w:rsidR="00D15D9F" w:rsidRPr="00D15D9F" w:rsidRDefault="00D15D9F" w:rsidP="00D15D9F">
            <w:pPr>
              <w:snapToGrid w:val="0"/>
              <w:rPr>
                <w:sz w:val="28"/>
                <w:szCs w:val="28"/>
              </w:rPr>
            </w:pPr>
            <w:r w:rsidRPr="00D15D9F">
              <w:rPr>
                <w:sz w:val="28"/>
                <w:szCs w:val="28"/>
              </w:rPr>
              <w:t>Наименование профессионального стандарта (ПС)</w:t>
            </w:r>
          </w:p>
        </w:tc>
        <w:tc>
          <w:tcPr>
            <w:tcW w:w="2124" w:type="dxa"/>
          </w:tcPr>
          <w:p w:rsidR="00D15D9F" w:rsidRPr="00D15D9F" w:rsidRDefault="00D15D9F" w:rsidP="00D15D9F">
            <w:pPr>
              <w:snapToGrid w:val="0"/>
              <w:jc w:val="center"/>
              <w:rPr>
                <w:sz w:val="28"/>
                <w:szCs w:val="28"/>
              </w:rPr>
            </w:pPr>
            <w:r w:rsidRPr="00D15D9F">
              <w:rPr>
                <w:sz w:val="28"/>
                <w:szCs w:val="28"/>
              </w:rPr>
              <w:t>Уровни квалификации</w:t>
            </w:r>
          </w:p>
        </w:tc>
        <w:tc>
          <w:tcPr>
            <w:tcW w:w="2415" w:type="dxa"/>
          </w:tcPr>
          <w:p w:rsidR="00D15D9F" w:rsidRPr="00D15D9F" w:rsidRDefault="00D15D9F" w:rsidP="00D15D9F">
            <w:pPr>
              <w:snapToGrid w:val="0"/>
              <w:jc w:val="center"/>
              <w:rPr>
                <w:sz w:val="28"/>
                <w:szCs w:val="28"/>
              </w:rPr>
            </w:pPr>
            <w:r w:rsidRPr="00D15D9F">
              <w:rPr>
                <w:sz w:val="28"/>
                <w:szCs w:val="28"/>
              </w:rPr>
              <w:t xml:space="preserve">Размер оклада (должностного оклада) </w:t>
            </w:r>
          </w:p>
          <w:p w:rsidR="00D15D9F" w:rsidRPr="00D15D9F" w:rsidRDefault="00D15D9F" w:rsidP="00D15D9F">
            <w:pPr>
              <w:snapToGrid w:val="0"/>
              <w:jc w:val="center"/>
              <w:rPr>
                <w:sz w:val="28"/>
                <w:szCs w:val="28"/>
              </w:rPr>
            </w:pPr>
            <w:r w:rsidRPr="00D15D9F">
              <w:rPr>
                <w:sz w:val="28"/>
                <w:szCs w:val="28"/>
              </w:rPr>
              <w:t>(рублей)</w:t>
            </w:r>
          </w:p>
        </w:tc>
      </w:tr>
      <w:tr w:rsidR="00EC4234" w:rsidRPr="00D15D9F" w:rsidTr="0034200E">
        <w:tc>
          <w:tcPr>
            <w:tcW w:w="664" w:type="dxa"/>
            <w:vMerge w:val="restart"/>
          </w:tcPr>
          <w:p w:rsidR="00EC4234" w:rsidRPr="00D15D9F" w:rsidRDefault="00EC4234" w:rsidP="00D15D9F">
            <w:pPr>
              <w:snapToGrid w:val="0"/>
              <w:jc w:val="center"/>
              <w:rPr>
                <w:sz w:val="28"/>
                <w:szCs w:val="28"/>
              </w:rPr>
            </w:pPr>
            <w:r w:rsidRPr="00D15D9F">
              <w:rPr>
                <w:sz w:val="28"/>
                <w:szCs w:val="28"/>
              </w:rPr>
              <w:t>1</w:t>
            </w:r>
          </w:p>
        </w:tc>
        <w:tc>
          <w:tcPr>
            <w:tcW w:w="4368" w:type="dxa"/>
            <w:vMerge w:val="restart"/>
          </w:tcPr>
          <w:p w:rsidR="00EC4234" w:rsidRPr="00D15D9F" w:rsidRDefault="00EC4234" w:rsidP="00D15D9F">
            <w:pPr>
              <w:snapToGrid w:val="0"/>
              <w:jc w:val="both"/>
              <w:rPr>
                <w:sz w:val="28"/>
                <w:szCs w:val="28"/>
              </w:rPr>
            </w:pPr>
            <w:r w:rsidRPr="00D15D9F">
              <w:rPr>
                <w:sz w:val="28"/>
                <w:szCs w:val="28"/>
              </w:rPr>
              <w:t>ПС «Бухгалтер», утвержден</w:t>
            </w:r>
            <w:r w:rsidRPr="00D15D9F">
              <w:rPr>
                <w:sz w:val="28"/>
                <w:szCs w:val="28"/>
              </w:rPr>
              <w:br/>
              <w:t>приказом Министерства</w:t>
            </w:r>
            <w:r w:rsidRPr="00D15D9F">
              <w:rPr>
                <w:sz w:val="28"/>
                <w:szCs w:val="28"/>
              </w:rPr>
              <w:br/>
              <w:t>труда и социальной защиты</w:t>
            </w:r>
            <w:r w:rsidRPr="00D15D9F">
              <w:rPr>
                <w:sz w:val="28"/>
                <w:szCs w:val="28"/>
              </w:rPr>
              <w:br/>
              <w:t>Российской Федерации</w:t>
            </w:r>
            <w:r w:rsidRPr="00D15D9F">
              <w:rPr>
                <w:sz w:val="28"/>
                <w:szCs w:val="28"/>
              </w:rPr>
              <w:br/>
              <w:t>от 21 февраля 2019 года N 103н</w:t>
            </w:r>
          </w:p>
        </w:tc>
        <w:tc>
          <w:tcPr>
            <w:tcW w:w="2124" w:type="dxa"/>
          </w:tcPr>
          <w:p w:rsidR="00EC4234" w:rsidRPr="00D15D9F" w:rsidRDefault="00EC4234" w:rsidP="00D15D9F">
            <w:pPr>
              <w:snapToGrid w:val="0"/>
              <w:jc w:val="both"/>
              <w:rPr>
                <w:sz w:val="28"/>
                <w:szCs w:val="28"/>
              </w:rPr>
            </w:pPr>
            <w:r w:rsidRPr="00D15D9F">
              <w:rPr>
                <w:sz w:val="28"/>
                <w:szCs w:val="28"/>
              </w:rPr>
              <w:t>5</w:t>
            </w:r>
          </w:p>
        </w:tc>
        <w:tc>
          <w:tcPr>
            <w:tcW w:w="2415" w:type="dxa"/>
          </w:tcPr>
          <w:p w:rsidR="00EC4234" w:rsidRPr="00EC4234" w:rsidRDefault="00EC4234" w:rsidP="00EC4234">
            <w:pPr>
              <w:jc w:val="center"/>
              <w:rPr>
                <w:sz w:val="28"/>
                <w:szCs w:val="28"/>
              </w:rPr>
            </w:pPr>
            <w:r w:rsidRPr="00EC4234">
              <w:rPr>
                <w:sz w:val="28"/>
                <w:szCs w:val="28"/>
              </w:rPr>
              <w:t>7689</w:t>
            </w:r>
          </w:p>
        </w:tc>
      </w:tr>
      <w:tr w:rsidR="00EC4234" w:rsidRPr="00D15D9F" w:rsidTr="0034200E">
        <w:trPr>
          <w:trHeight w:val="400"/>
        </w:trPr>
        <w:tc>
          <w:tcPr>
            <w:tcW w:w="664" w:type="dxa"/>
            <w:vMerge/>
          </w:tcPr>
          <w:p w:rsidR="00EC4234" w:rsidRPr="00D15D9F" w:rsidRDefault="00EC4234" w:rsidP="00D15D9F">
            <w:pPr>
              <w:snapToGrid w:val="0"/>
              <w:jc w:val="both"/>
              <w:rPr>
                <w:sz w:val="28"/>
                <w:szCs w:val="28"/>
              </w:rPr>
            </w:pPr>
          </w:p>
        </w:tc>
        <w:tc>
          <w:tcPr>
            <w:tcW w:w="4368" w:type="dxa"/>
            <w:vMerge/>
          </w:tcPr>
          <w:p w:rsidR="00EC4234" w:rsidRPr="00D15D9F" w:rsidRDefault="00EC4234" w:rsidP="00D15D9F">
            <w:pPr>
              <w:rPr>
                <w:rFonts w:eastAsia="Calibri"/>
                <w:b/>
                <w:sz w:val="28"/>
                <w:szCs w:val="28"/>
              </w:rPr>
            </w:pPr>
          </w:p>
        </w:tc>
        <w:tc>
          <w:tcPr>
            <w:tcW w:w="2124" w:type="dxa"/>
          </w:tcPr>
          <w:p w:rsidR="00EC4234" w:rsidRPr="00D15D9F" w:rsidRDefault="00EC4234" w:rsidP="00D15D9F">
            <w:pPr>
              <w:snapToGrid w:val="0"/>
              <w:jc w:val="both"/>
              <w:rPr>
                <w:sz w:val="28"/>
                <w:szCs w:val="28"/>
              </w:rPr>
            </w:pPr>
            <w:r w:rsidRPr="00D15D9F">
              <w:rPr>
                <w:sz w:val="28"/>
                <w:szCs w:val="28"/>
              </w:rPr>
              <w:t>6</w:t>
            </w:r>
          </w:p>
        </w:tc>
        <w:tc>
          <w:tcPr>
            <w:tcW w:w="2415" w:type="dxa"/>
          </w:tcPr>
          <w:p w:rsidR="00EC4234" w:rsidRPr="00EC4234" w:rsidRDefault="00EC4234" w:rsidP="00EC4234">
            <w:pPr>
              <w:jc w:val="center"/>
              <w:rPr>
                <w:sz w:val="28"/>
                <w:szCs w:val="28"/>
              </w:rPr>
            </w:pPr>
            <w:r w:rsidRPr="00EC4234">
              <w:rPr>
                <w:sz w:val="28"/>
                <w:szCs w:val="28"/>
              </w:rPr>
              <w:t>8302</w:t>
            </w:r>
          </w:p>
        </w:tc>
      </w:tr>
      <w:tr w:rsidR="00EC4234" w:rsidRPr="00D15D9F" w:rsidTr="0034200E">
        <w:trPr>
          <w:trHeight w:val="491"/>
        </w:trPr>
        <w:tc>
          <w:tcPr>
            <w:tcW w:w="664" w:type="dxa"/>
            <w:vMerge/>
          </w:tcPr>
          <w:p w:rsidR="00EC4234" w:rsidRPr="00D15D9F" w:rsidRDefault="00EC4234" w:rsidP="00D15D9F">
            <w:pPr>
              <w:snapToGrid w:val="0"/>
              <w:jc w:val="both"/>
              <w:rPr>
                <w:sz w:val="28"/>
                <w:szCs w:val="28"/>
              </w:rPr>
            </w:pPr>
          </w:p>
        </w:tc>
        <w:tc>
          <w:tcPr>
            <w:tcW w:w="4368" w:type="dxa"/>
            <w:vMerge/>
          </w:tcPr>
          <w:p w:rsidR="00EC4234" w:rsidRPr="00D15D9F" w:rsidRDefault="00EC4234" w:rsidP="00D15D9F">
            <w:pPr>
              <w:snapToGrid w:val="0"/>
              <w:jc w:val="both"/>
              <w:rPr>
                <w:sz w:val="28"/>
                <w:szCs w:val="28"/>
              </w:rPr>
            </w:pPr>
          </w:p>
        </w:tc>
        <w:tc>
          <w:tcPr>
            <w:tcW w:w="2124" w:type="dxa"/>
          </w:tcPr>
          <w:p w:rsidR="00EC4234" w:rsidRPr="00D15D9F" w:rsidRDefault="00EC4234" w:rsidP="00D15D9F">
            <w:pPr>
              <w:snapToGrid w:val="0"/>
              <w:jc w:val="both"/>
              <w:rPr>
                <w:sz w:val="28"/>
                <w:szCs w:val="28"/>
              </w:rPr>
            </w:pPr>
            <w:r w:rsidRPr="00D15D9F">
              <w:rPr>
                <w:sz w:val="28"/>
                <w:szCs w:val="28"/>
              </w:rPr>
              <w:t>7</w:t>
            </w:r>
          </w:p>
        </w:tc>
        <w:tc>
          <w:tcPr>
            <w:tcW w:w="2415" w:type="dxa"/>
          </w:tcPr>
          <w:p w:rsidR="00EC4234" w:rsidRPr="00EC4234" w:rsidRDefault="00EC4234" w:rsidP="00EC4234">
            <w:pPr>
              <w:jc w:val="center"/>
              <w:rPr>
                <w:sz w:val="28"/>
                <w:szCs w:val="28"/>
              </w:rPr>
            </w:pPr>
            <w:r w:rsidRPr="00EC4234">
              <w:rPr>
                <w:sz w:val="28"/>
                <w:szCs w:val="28"/>
              </w:rPr>
              <w:t>8683</w:t>
            </w:r>
          </w:p>
        </w:tc>
      </w:tr>
      <w:tr w:rsidR="00EC4234" w:rsidRPr="00D15D9F" w:rsidTr="0034200E">
        <w:tc>
          <w:tcPr>
            <w:tcW w:w="664" w:type="dxa"/>
            <w:vMerge/>
          </w:tcPr>
          <w:p w:rsidR="00EC4234" w:rsidRPr="00D15D9F" w:rsidRDefault="00EC4234" w:rsidP="00D15D9F">
            <w:pPr>
              <w:snapToGrid w:val="0"/>
              <w:jc w:val="both"/>
              <w:rPr>
                <w:sz w:val="28"/>
                <w:szCs w:val="28"/>
              </w:rPr>
            </w:pPr>
          </w:p>
        </w:tc>
        <w:tc>
          <w:tcPr>
            <w:tcW w:w="4368" w:type="dxa"/>
            <w:vMerge/>
          </w:tcPr>
          <w:p w:rsidR="00EC4234" w:rsidRPr="00D15D9F" w:rsidRDefault="00EC4234" w:rsidP="00D15D9F">
            <w:pPr>
              <w:snapToGrid w:val="0"/>
              <w:jc w:val="both"/>
              <w:rPr>
                <w:sz w:val="28"/>
                <w:szCs w:val="28"/>
              </w:rPr>
            </w:pPr>
          </w:p>
        </w:tc>
        <w:tc>
          <w:tcPr>
            <w:tcW w:w="2124" w:type="dxa"/>
          </w:tcPr>
          <w:p w:rsidR="00EC4234" w:rsidRPr="00D15D9F" w:rsidRDefault="00EC4234" w:rsidP="00D15D9F">
            <w:pPr>
              <w:snapToGrid w:val="0"/>
              <w:jc w:val="both"/>
              <w:rPr>
                <w:sz w:val="28"/>
                <w:szCs w:val="28"/>
              </w:rPr>
            </w:pPr>
            <w:r w:rsidRPr="00D15D9F">
              <w:rPr>
                <w:sz w:val="28"/>
                <w:szCs w:val="28"/>
              </w:rPr>
              <w:t>8</w:t>
            </w:r>
          </w:p>
        </w:tc>
        <w:tc>
          <w:tcPr>
            <w:tcW w:w="2415" w:type="dxa"/>
          </w:tcPr>
          <w:p w:rsidR="00EC4234" w:rsidRPr="00EC4234" w:rsidRDefault="00EC4234" w:rsidP="00EC4234">
            <w:pPr>
              <w:jc w:val="center"/>
              <w:rPr>
                <w:sz w:val="28"/>
                <w:szCs w:val="28"/>
              </w:rPr>
            </w:pPr>
            <w:r w:rsidRPr="00EC4234">
              <w:rPr>
                <w:sz w:val="28"/>
                <w:szCs w:val="28"/>
              </w:rPr>
              <w:t>9399</w:t>
            </w:r>
          </w:p>
        </w:tc>
      </w:tr>
      <w:tr w:rsidR="00D15D9F" w:rsidRPr="00D15D9F" w:rsidTr="0034200E">
        <w:trPr>
          <w:trHeight w:val="1227"/>
        </w:trPr>
        <w:tc>
          <w:tcPr>
            <w:tcW w:w="664" w:type="dxa"/>
            <w:vMerge w:val="restart"/>
          </w:tcPr>
          <w:p w:rsidR="00D15D9F" w:rsidRPr="00D15D9F" w:rsidRDefault="00D15D9F" w:rsidP="00D15D9F">
            <w:pPr>
              <w:snapToGrid w:val="0"/>
              <w:jc w:val="both"/>
              <w:rPr>
                <w:sz w:val="28"/>
                <w:szCs w:val="28"/>
              </w:rPr>
            </w:pPr>
            <w:r w:rsidRPr="00D15D9F">
              <w:rPr>
                <w:sz w:val="28"/>
                <w:szCs w:val="28"/>
              </w:rPr>
              <w:t>2</w:t>
            </w:r>
          </w:p>
        </w:tc>
        <w:tc>
          <w:tcPr>
            <w:tcW w:w="4368" w:type="dxa"/>
            <w:vMerge w:val="restart"/>
          </w:tcPr>
          <w:p w:rsidR="00D15D9F" w:rsidRPr="00D15D9F" w:rsidRDefault="00D15D9F" w:rsidP="00D15D9F">
            <w:pPr>
              <w:rPr>
                <w:rFonts w:eastAsia="Calibri"/>
                <w:iCs/>
                <w:sz w:val="28"/>
                <w:szCs w:val="28"/>
              </w:rPr>
            </w:pPr>
            <w:r w:rsidRPr="00D15D9F">
              <w:rPr>
                <w:rFonts w:eastAsia="Calibri"/>
                <w:iCs/>
                <w:sz w:val="28"/>
                <w:szCs w:val="28"/>
              </w:rPr>
              <w:t>ПС</w:t>
            </w:r>
          </w:p>
          <w:p w:rsidR="00D15D9F" w:rsidRPr="00D15D9F" w:rsidRDefault="00D15D9F" w:rsidP="00D15D9F">
            <w:pPr>
              <w:rPr>
                <w:rFonts w:eastAsia="Calibri"/>
                <w:iCs/>
                <w:sz w:val="28"/>
                <w:szCs w:val="28"/>
              </w:rPr>
            </w:pPr>
            <w:r w:rsidRPr="00D15D9F">
              <w:rPr>
                <w:rFonts w:eastAsia="Calibri"/>
                <w:iCs/>
                <w:sz w:val="28"/>
                <w:szCs w:val="28"/>
              </w:rPr>
              <w:t>«Специалист по работе с молодежью» », утвержден приказом</w:t>
            </w:r>
            <w:r w:rsidRPr="00D15D9F">
              <w:rPr>
                <w:rFonts w:eastAsia="Calibri"/>
                <w:iCs/>
                <w:sz w:val="28"/>
                <w:szCs w:val="28"/>
              </w:rPr>
              <w:br/>
              <w:t>Министерства труда и</w:t>
            </w:r>
            <w:r w:rsidRPr="00D15D9F">
              <w:rPr>
                <w:rFonts w:eastAsia="Calibri"/>
                <w:iCs/>
                <w:sz w:val="28"/>
                <w:szCs w:val="28"/>
              </w:rPr>
              <w:br/>
              <w:t>социальной защиты</w:t>
            </w:r>
            <w:r w:rsidRPr="00D15D9F">
              <w:rPr>
                <w:rFonts w:eastAsia="Calibri"/>
                <w:iCs/>
                <w:sz w:val="28"/>
                <w:szCs w:val="28"/>
              </w:rPr>
              <w:br/>
              <w:t>Российской Федерации</w:t>
            </w:r>
            <w:r w:rsidRPr="00D15D9F">
              <w:rPr>
                <w:rFonts w:eastAsia="Calibri"/>
                <w:iCs/>
                <w:sz w:val="28"/>
                <w:szCs w:val="28"/>
              </w:rPr>
              <w:br/>
              <w:t>от 12 февраля  2020 года N 59н</w:t>
            </w:r>
          </w:p>
          <w:p w:rsidR="00D15D9F" w:rsidRPr="00D15D9F" w:rsidRDefault="00D15D9F" w:rsidP="00D15D9F">
            <w:pPr>
              <w:snapToGrid w:val="0"/>
              <w:jc w:val="both"/>
              <w:rPr>
                <w:sz w:val="28"/>
                <w:szCs w:val="28"/>
              </w:rPr>
            </w:pPr>
          </w:p>
        </w:tc>
        <w:tc>
          <w:tcPr>
            <w:tcW w:w="2124" w:type="dxa"/>
          </w:tcPr>
          <w:p w:rsidR="00D15D9F" w:rsidRPr="00D15D9F" w:rsidRDefault="00D15D9F" w:rsidP="00D15D9F">
            <w:pPr>
              <w:snapToGrid w:val="0"/>
              <w:jc w:val="both"/>
              <w:rPr>
                <w:sz w:val="28"/>
                <w:szCs w:val="28"/>
              </w:rPr>
            </w:pPr>
            <w:r w:rsidRPr="00D15D9F">
              <w:rPr>
                <w:sz w:val="28"/>
                <w:szCs w:val="28"/>
              </w:rPr>
              <w:t>5</w:t>
            </w:r>
          </w:p>
        </w:tc>
        <w:tc>
          <w:tcPr>
            <w:tcW w:w="2415" w:type="dxa"/>
          </w:tcPr>
          <w:p w:rsidR="00D15D9F" w:rsidRPr="00D15D9F" w:rsidRDefault="003A2E25" w:rsidP="00D15D9F">
            <w:pPr>
              <w:snapToGrid w:val="0"/>
              <w:jc w:val="center"/>
              <w:rPr>
                <w:sz w:val="28"/>
                <w:szCs w:val="28"/>
              </w:rPr>
            </w:pPr>
            <w:r>
              <w:rPr>
                <w:sz w:val="28"/>
                <w:szCs w:val="28"/>
              </w:rPr>
              <w:t>7689</w:t>
            </w:r>
          </w:p>
        </w:tc>
      </w:tr>
      <w:tr w:rsidR="00D15D9F" w:rsidRPr="00D15D9F" w:rsidTr="0034200E">
        <w:tc>
          <w:tcPr>
            <w:tcW w:w="664" w:type="dxa"/>
            <w:vMerge/>
          </w:tcPr>
          <w:p w:rsidR="00D15D9F" w:rsidRPr="00D15D9F" w:rsidRDefault="00D15D9F" w:rsidP="00D15D9F">
            <w:pPr>
              <w:snapToGrid w:val="0"/>
              <w:jc w:val="both"/>
              <w:rPr>
                <w:sz w:val="28"/>
                <w:szCs w:val="28"/>
              </w:rPr>
            </w:pPr>
          </w:p>
        </w:tc>
        <w:tc>
          <w:tcPr>
            <w:tcW w:w="4368" w:type="dxa"/>
            <w:vMerge/>
          </w:tcPr>
          <w:p w:rsidR="00D15D9F" w:rsidRPr="00D15D9F" w:rsidRDefault="00D15D9F" w:rsidP="00D15D9F">
            <w:pPr>
              <w:snapToGrid w:val="0"/>
              <w:jc w:val="both"/>
              <w:rPr>
                <w:sz w:val="28"/>
                <w:szCs w:val="28"/>
              </w:rPr>
            </w:pPr>
          </w:p>
        </w:tc>
        <w:tc>
          <w:tcPr>
            <w:tcW w:w="2124" w:type="dxa"/>
          </w:tcPr>
          <w:p w:rsidR="00D15D9F" w:rsidRPr="00D15D9F" w:rsidRDefault="00D15D9F" w:rsidP="00D15D9F">
            <w:pPr>
              <w:snapToGrid w:val="0"/>
              <w:jc w:val="both"/>
              <w:rPr>
                <w:sz w:val="28"/>
                <w:szCs w:val="28"/>
              </w:rPr>
            </w:pPr>
            <w:r w:rsidRPr="00D15D9F">
              <w:rPr>
                <w:sz w:val="28"/>
                <w:szCs w:val="28"/>
              </w:rPr>
              <w:t>7</w:t>
            </w:r>
          </w:p>
        </w:tc>
        <w:tc>
          <w:tcPr>
            <w:tcW w:w="2415" w:type="dxa"/>
          </w:tcPr>
          <w:p w:rsidR="00D15D9F" w:rsidRPr="00D15D9F" w:rsidRDefault="003A2E25" w:rsidP="00D15D9F">
            <w:pPr>
              <w:snapToGrid w:val="0"/>
              <w:jc w:val="center"/>
              <w:rPr>
                <w:sz w:val="28"/>
                <w:szCs w:val="28"/>
              </w:rPr>
            </w:pPr>
            <w:r>
              <w:rPr>
                <w:sz w:val="28"/>
                <w:szCs w:val="28"/>
              </w:rPr>
              <w:t>8683</w:t>
            </w:r>
          </w:p>
        </w:tc>
      </w:tr>
      <w:tr w:rsidR="00D15D9F" w:rsidRPr="00D15D9F" w:rsidTr="0034200E">
        <w:tc>
          <w:tcPr>
            <w:tcW w:w="664" w:type="dxa"/>
          </w:tcPr>
          <w:p w:rsidR="00D15D9F" w:rsidRPr="00D15D9F" w:rsidRDefault="00D15D9F" w:rsidP="00D15D9F">
            <w:pPr>
              <w:snapToGrid w:val="0"/>
              <w:jc w:val="both"/>
              <w:rPr>
                <w:sz w:val="28"/>
                <w:szCs w:val="28"/>
              </w:rPr>
            </w:pPr>
            <w:r w:rsidRPr="00D15D9F">
              <w:rPr>
                <w:sz w:val="28"/>
                <w:szCs w:val="28"/>
              </w:rPr>
              <w:t>3</w:t>
            </w:r>
          </w:p>
        </w:tc>
        <w:tc>
          <w:tcPr>
            <w:tcW w:w="4368" w:type="dxa"/>
          </w:tcPr>
          <w:p w:rsidR="00D15D9F" w:rsidRPr="00D15D9F" w:rsidRDefault="00D15D9F" w:rsidP="00D15D9F">
            <w:pPr>
              <w:rPr>
                <w:rFonts w:eastAsia="Calibri"/>
                <w:bCs/>
                <w:iCs/>
                <w:color w:val="000000"/>
                <w:sz w:val="28"/>
                <w:szCs w:val="28"/>
              </w:rPr>
            </w:pPr>
            <w:r w:rsidRPr="00D15D9F">
              <w:rPr>
                <w:rFonts w:eastAsia="Calibri"/>
                <w:bCs/>
                <w:iCs/>
                <w:color w:val="000000"/>
                <w:sz w:val="28"/>
                <w:szCs w:val="28"/>
              </w:rPr>
              <w:t>ПС</w:t>
            </w:r>
          </w:p>
          <w:p w:rsidR="00D15D9F" w:rsidRPr="00D15D9F" w:rsidRDefault="00D15D9F" w:rsidP="00D15D9F">
            <w:pPr>
              <w:rPr>
                <w:rFonts w:eastAsia="Calibri"/>
                <w:iCs/>
                <w:color w:val="000000"/>
                <w:sz w:val="28"/>
                <w:szCs w:val="28"/>
              </w:rPr>
            </w:pPr>
            <w:r w:rsidRPr="00D15D9F">
              <w:rPr>
                <w:rFonts w:eastAsia="Calibri"/>
                <w:bCs/>
                <w:iCs/>
                <w:color w:val="000000"/>
                <w:sz w:val="28"/>
                <w:szCs w:val="28"/>
              </w:rPr>
              <w:t xml:space="preserve"> «Работник по эксплуатации оборудования, работающего под избыточным давлением, котлов и трубопроводов пара»,</w:t>
            </w:r>
            <w:r w:rsidRPr="00D15D9F">
              <w:rPr>
                <w:rFonts w:eastAsia="Calibri"/>
                <w:bCs/>
                <w:iCs/>
                <w:color w:val="000000"/>
                <w:sz w:val="28"/>
                <w:szCs w:val="28"/>
              </w:rPr>
              <w:br/>
              <w:t xml:space="preserve">утвержден  приказом Министерства труда и социальной защиты РФ от 24 декабря 2015 г. N 1129н </w:t>
            </w:r>
          </w:p>
          <w:p w:rsidR="00D15D9F" w:rsidRPr="00D15D9F" w:rsidRDefault="00D15D9F" w:rsidP="00D15D9F">
            <w:pPr>
              <w:snapToGrid w:val="0"/>
              <w:jc w:val="both"/>
              <w:rPr>
                <w:sz w:val="28"/>
                <w:szCs w:val="28"/>
              </w:rPr>
            </w:pPr>
          </w:p>
        </w:tc>
        <w:tc>
          <w:tcPr>
            <w:tcW w:w="2124" w:type="dxa"/>
          </w:tcPr>
          <w:p w:rsidR="00D15D9F" w:rsidRPr="00D15D9F" w:rsidRDefault="00D15D9F" w:rsidP="00D15D9F">
            <w:pPr>
              <w:snapToGrid w:val="0"/>
              <w:jc w:val="both"/>
              <w:rPr>
                <w:sz w:val="28"/>
                <w:szCs w:val="28"/>
              </w:rPr>
            </w:pPr>
            <w:r w:rsidRPr="00D15D9F">
              <w:rPr>
                <w:sz w:val="28"/>
                <w:szCs w:val="28"/>
              </w:rPr>
              <w:t>3</w:t>
            </w:r>
          </w:p>
        </w:tc>
        <w:tc>
          <w:tcPr>
            <w:tcW w:w="2415" w:type="dxa"/>
          </w:tcPr>
          <w:p w:rsidR="00D15D9F" w:rsidRPr="00FF6B36" w:rsidRDefault="00D15D9F" w:rsidP="0034200E">
            <w:pPr>
              <w:jc w:val="center"/>
              <w:rPr>
                <w:sz w:val="28"/>
                <w:szCs w:val="28"/>
              </w:rPr>
            </w:pPr>
            <w:r w:rsidRPr="00FF6B36">
              <w:rPr>
                <w:sz w:val="28"/>
                <w:szCs w:val="28"/>
              </w:rPr>
              <w:t>5722</w:t>
            </w:r>
          </w:p>
        </w:tc>
      </w:tr>
    </w:tbl>
    <w:p w:rsidR="00D15D9F" w:rsidRPr="00D15D9F" w:rsidRDefault="00D15D9F" w:rsidP="00D15D9F">
      <w:pPr>
        <w:spacing w:after="200" w:line="276" w:lineRule="auto"/>
        <w:jc w:val="both"/>
        <w:rPr>
          <w:rFonts w:eastAsia="Calibri"/>
          <w:sz w:val="28"/>
          <w:szCs w:val="28"/>
          <w:lang w:eastAsia="en-US"/>
        </w:rPr>
      </w:pPr>
    </w:p>
    <w:p w:rsidR="00D15D9F" w:rsidRPr="00D15D9F" w:rsidRDefault="00D15D9F" w:rsidP="00D15D9F">
      <w:pPr>
        <w:ind w:left="5529" w:hanging="3405"/>
        <w:jc w:val="right"/>
        <w:rPr>
          <w:sz w:val="24"/>
          <w:szCs w:val="24"/>
        </w:rPr>
      </w:pPr>
    </w:p>
    <w:p w:rsidR="00D15D9F" w:rsidRPr="00D15D9F" w:rsidRDefault="00D15D9F" w:rsidP="00D15D9F">
      <w:pPr>
        <w:ind w:left="5529" w:hanging="3405"/>
        <w:jc w:val="right"/>
        <w:rPr>
          <w:sz w:val="24"/>
          <w:szCs w:val="24"/>
        </w:rPr>
      </w:pPr>
    </w:p>
    <w:p w:rsidR="00D15D9F" w:rsidRPr="00D15D9F" w:rsidRDefault="00D15D9F" w:rsidP="00D15D9F">
      <w:pPr>
        <w:ind w:left="5529" w:hanging="3405"/>
        <w:jc w:val="right"/>
        <w:rPr>
          <w:sz w:val="24"/>
          <w:szCs w:val="24"/>
        </w:rPr>
      </w:pPr>
    </w:p>
    <w:p w:rsidR="00D15D9F" w:rsidRDefault="00D15D9F" w:rsidP="000230D2">
      <w:pPr>
        <w:ind w:left="5529" w:hanging="3405"/>
        <w:jc w:val="right"/>
        <w:rPr>
          <w:sz w:val="24"/>
          <w:szCs w:val="24"/>
        </w:rPr>
      </w:pPr>
    </w:p>
    <w:p w:rsidR="00D15D9F" w:rsidRDefault="00D15D9F" w:rsidP="000230D2">
      <w:pPr>
        <w:ind w:left="5529" w:hanging="3405"/>
        <w:jc w:val="right"/>
        <w:rPr>
          <w:sz w:val="24"/>
          <w:szCs w:val="24"/>
        </w:rPr>
      </w:pPr>
    </w:p>
    <w:p w:rsidR="001E58FE" w:rsidRDefault="001E58FE" w:rsidP="000230D2">
      <w:pPr>
        <w:ind w:left="5529" w:hanging="3405"/>
        <w:jc w:val="right"/>
        <w:rPr>
          <w:sz w:val="24"/>
          <w:szCs w:val="24"/>
        </w:rPr>
      </w:pPr>
    </w:p>
    <w:p w:rsidR="001E58FE" w:rsidRDefault="001E58FE" w:rsidP="000230D2">
      <w:pPr>
        <w:ind w:left="5529" w:hanging="3405"/>
        <w:jc w:val="right"/>
        <w:rPr>
          <w:sz w:val="24"/>
          <w:szCs w:val="24"/>
        </w:rPr>
      </w:pPr>
    </w:p>
    <w:p w:rsidR="001E58FE" w:rsidRDefault="001E58FE" w:rsidP="000230D2">
      <w:pPr>
        <w:ind w:left="5529" w:hanging="3405"/>
        <w:jc w:val="right"/>
        <w:rPr>
          <w:sz w:val="24"/>
          <w:szCs w:val="24"/>
        </w:rPr>
      </w:pPr>
    </w:p>
    <w:p w:rsidR="00737FF9" w:rsidRDefault="00737FF9" w:rsidP="000230D2">
      <w:pPr>
        <w:ind w:left="5529" w:hanging="3405"/>
        <w:jc w:val="right"/>
        <w:rPr>
          <w:sz w:val="24"/>
          <w:szCs w:val="24"/>
        </w:rPr>
      </w:pPr>
    </w:p>
    <w:p w:rsidR="00737FF9" w:rsidRDefault="00737FF9" w:rsidP="000230D2">
      <w:pPr>
        <w:ind w:left="5529" w:hanging="3405"/>
        <w:jc w:val="right"/>
        <w:rPr>
          <w:sz w:val="24"/>
          <w:szCs w:val="24"/>
        </w:rPr>
      </w:pPr>
    </w:p>
    <w:p w:rsidR="00737FF9" w:rsidRDefault="00737FF9" w:rsidP="000230D2">
      <w:pPr>
        <w:ind w:left="5529" w:hanging="3405"/>
        <w:jc w:val="right"/>
        <w:rPr>
          <w:sz w:val="24"/>
          <w:szCs w:val="24"/>
        </w:rPr>
      </w:pPr>
    </w:p>
    <w:p w:rsidR="00737FF9" w:rsidRDefault="00737FF9" w:rsidP="000230D2">
      <w:pPr>
        <w:ind w:left="5529" w:hanging="3405"/>
        <w:jc w:val="right"/>
        <w:rPr>
          <w:sz w:val="24"/>
          <w:szCs w:val="24"/>
        </w:rPr>
      </w:pPr>
    </w:p>
    <w:p w:rsidR="00737FF9" w:rsidRDefault="00737FF9" w:rsidP="000230D2">
      <w:pPr>
        <w:ind w:left="5529" w:hanging="3405"/>
        <w:jc w:val="right"/>
        <w:rPr>
          <w:sz w:val="24"/>
          <w:szCs w:val="24"/>
        </w:rPr>
      </w:pPr>
    </w:p>
    <w:p w:rsidR="00737FF9" w:rsidRDefault="00737FF9" w:rsidP="000230D2">
      <w:pPr>
        <w:ind w:left="5529" w:hanging="3405"/>
        <w:jc w:val="right"/>
        <w:rPr>
          <w:sz w:val="24"/>
          <w:szCs w:val="24"/>
        </w:rPr>
      </w:pPr>
    </w:p>
    <w:p w:rsidR="00737FF9" w:rsidRDefault="00737FF9" w:rsidP="000230D2">
      <w:pPr>
        <w:ind w:left="5529" w:hanging="3405"/>
        <w:jc w:val="right"/>
        <w:rPr>
          <w:sz w:val="24"/>
          <w:szCs w:val="24"/>
        </w:rPr>
      </w:pPr>
    </w:p>
    <w:p w:rsidR="00737FF9" w:rsidRDefault="00737FF9" w:rsidP="000230D2">
      <w:pPr>
        <w:ind w:left="5529" w:hanging="3405"/>
        <w:jc w:val="right"/>
        <w:rPr>
          <w:sz w:val="24"/>
          <w:szCs w:val="24"/>
        </w:rPr>
      </w:pPr>
    </w:p>
    <w:p w:rsidR="00737FF9" w:rsidRDefault="00737FF9" w:rsidP="000230D2">
      <w:pPr>
        <w:ind w:left="5529" w:hanging="3405"/>
        <w:jc w:val="right"/>
        <w:rPr>
          <w:sz w:val="24"/>
          <w:szCs w:val="24"/>
        </w:rPr>
      </w:pPr>
    </w:p>
    <w:p w:rsidR="00737FF9" w:rsidRDefault="00737FF9" w:rsidP="000230D2">
      <w:pPr>
        <w:ind w:left="5529" w:hanging="3405"/>
        <w:jc w:val="right"/>
        <w:rPr>
          <w:sz w:val="24"/>
          <w:szCs w:val="24"/>
        </w:rPr>
      </w:pPr>
    </w:p>
    <w:p w:rsidR="00737FF9" w:rsidRDefault="00737FF9" w:rsidP="000230D2">
      <w:pPr>
        <w:ind w:left="5529" w:hanging="3405"/>
        <w:jc w:val="right"/>
        <w:rPr>
          <w:sz w:val="24"/>
          <w:szCs w:val="24"/>
        </w:rPr>
      </w:pPr>
    </w:p>
    <w:sectPr w:rsidR="00737FF9" w:rsidSect="002031F6">
      <w:pgSz w:w="11906" w:h="16838"/>
      <w:pgMar w:top="426"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B4725"/>
    <w:multiLevelType w:val="multilevel"/>
    <w:tmpl w:val="381CE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1F2F72"/>
    <w:multiLevelType w:val="hybridMultilevel"/>
    <w:tmpl w:val="1494B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1523FB"/>
    <w:multiLevelType w:val="hybridMultilevel"/>
    <w:tmpl w:val="273ED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7625FA"/>
    <w:multiLevelType w:val="hybridMultilevel"/>
    <w:tmpl w:val="51BAB9B8"/>
    <w:lvl w:ilvl="0" w:tplc="FBC6822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47961B42"/>
    <w:multiLevelType w:val="hybridMultilevel"/>
    <w:tmpl w:val="26FAD186"/>
    <w:lvl w:ilvl="0" w:tplc="9AD42E74">
      <w:start w:val="2"/>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9587114"/>
    <w:multiLevelType w:val="hybridMultilevel"/>
    <w:tmpl w:val="5A504A16"/>
    <w:lvl w:ilvl="0" w:tplc="0419000F">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FFE7CFF"/>
    <w:multiLevelType w:val="hybridMultilevel"/>
    <w:tmpl w:val="88E2ED66"/>
    <w:lvl w:ilvl="0" w:tplc="1EA04326">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7">
    <w:nsid w:val="76B55C77"/>
    <w:multiLevelType w:val="hybridMultilevel"/>
    <w:tmpl w:val="2C4004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7670051"/>
    <w:multiLevelType w:val="hybridMultilevel"/>
    <w:tmpl w:val="C04233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2"/>
  </w:num>
  <w:num w:numId="4">
    <w:abstractNumId w:val="7"/>
  </w:num>
  <w:num w:numId="5">
    <w:abstractNumId w:val="6"/>
  </w:num>
  <w:num w:numId="6">
    <w:abstractNumId w:val="0"/>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C4A18"/>
    <w:rsid w:val="0000743F"/>
    <w:rsid w:val="00010D64"/>
    <w:rsid w:val="00017DF7"/>
    <w:rsid w:val="000230D2"/>
    <w:rsid w:val="00025F28"/>
    <w:rsid w:val="00033D36"/>
    <w:rsid w:val="00035760"/>
    <w:rsid w:val="000846B1"/>
    <w:rsid w:val="00085EEE"/>
    <w:rsid w:val="000B0BB1"/>
    <w:rsid w:val="000C287B"/>
    <w:rsid w:val="000C5470"/>
    <w:rsid w:val="000D5076"/>
    <w:rsid w:val="000F2AB9"/>
    <w:rsid w:val="000F3DD6"/>
    <w:rsid w:val="00107BF5"/>
    <w:rsid w:val="00111E83"/>
    <w:rsid w:val="00114CC8"/>
    <w:rsid w:val="0012073D"/>
    <w:rsid w:val="00120D85"/>
    <w:rsid w:val="00131292"/>
    <w:rsid w:val="00142D1E"/>
    <w:rsid w:val="001459AA"/>
    <w:rsid w:val="001478A9"/>
    <w:rsid w:val="0015214A"/>
    <w:rsid w:val="00164403"/>
    <w:rsid w:val="001A64DE"/>
    <w:rsid w:val="001B11C9"/>
    <w:rsid w:val="001C75BF"/>
    <w:rsid w:val="001E58FE"/>
    <w:rsid w:val="001F0035"/>
    <w:rsid w:val="001F40F0"/>
    <w:rsid w:val="002031F6"/>
    <w:rsid w:val="00203285"/>
    <w:rsid w:val="00240BAB"/>
    <w:rsid w:val="002447AA"/>
    <w:rsid w:val="00253C6D"/>
    <w:rsid w:val="00265628"/>
    <w:rsid w:val="00284038"/>
    <w:rsid w:val="002A7827"/>
    <w:rsid w:val="002D09D9"/>
    <w:rsid w:val="002F00D3"/>
    <w:rsid w:val="002F03B8"/>
    <w:rsid w:val="002F32C6"/>
    <w:rsid w:val="002F5D58"/>
    <w:rsid w:val="0030774A"/>
    <w:rsid w:val="00312BB8"/>
    <w:rsid w:val="00340981"/>
    <w:rsid w:val="003440D8"/>
    <w:rsid w:val="00367D6C"/>
    <w:rsid w:val="0037567E"/>
    <w:rsid w:val="0038766B"/>
    <w:rsid w:val="003A2E25"/>
    <w:rsid w:val="003A3FE4"/>
    <w:rsid w:val="003A5442"/>
    <w:rsid w:val="003A57F8"/>
    <w:rsid w:val="003B3165"/>
    <w:rsid w:val="003B4930"/>
    <w:rsid w:val="003C16EA"/>
    <w:rsid w:val="003D2337"/>
    <w:rsid w:val="003D5FAE"/>
    <w:rsid w:val="003E0BDB"/>
    <w:rsid w:val="003F1EDC"/>
    <w:rsid w:val="004157EE"/>
    <w:rsid w:val="00444EFF"/>
    <w:rsid w:val="00465E18"/>
    <w:rsid w:val="00477CC9"/>
    <w:rsid w:val="00487B90"/>
    <w:rsid w:val="004A6641"/>
    <w:rsid w:val="004A7253"/>
    <w:rsid w:val="004B4E73"/>
    <w:rsid w:val="004B77E3"/>
    <w:rsid w:val="004C1175"/>
    <w:rsid w:val="004D04B8"/>
    <w:rsid w:val="004E2BB2"/>
    <w:rsid w:val="004E4C8E"/>
    <w:rsid w:val="0051319B"/>
    <w:rsid w:val="00533CDC"/>
    <w:rsid w:val="005349BF"/>
    <w:rsid w:val="00545A30"/>
    <w:rsid w:val="00550157"/>
    <w:rsid w:val="00554547"/>
    <w:rsid w:val="00563C11"/>
    <w:rsid w:val="00591186"/>
    <w:rsid w:val="005949E5"/>
    <w:rsid w:val="00594A0F"/>
    <w:rsid w:val="005D6CF4"/>
    <w:rsid w:val="005E1E1C"/>
    <w:rsid w:val="005E4069"/>
    <w:rsid w:val="005F2F0E"/>
    <w:rsid w:val="0060203C"/>
    <w:rsid w:val="00605F73"/>
    <w:rsid w:val="006166E4"/>
    <w:rsid w:val="00620E7F"/>
    <w:rsid w:val="00625E30"/>
    <w:rsid w:val="0063000F"/>
    <w:rsid w:val="00657308"/>
    <w:rsid w:val="00663F26"/>
    <w:rsid w:val="00677346"/>
    <w:rsid w:val="006847FA"/>
    <w:rsid w:val="00686CCB"/>
    <w:rsid w:val="00690DE5"/>
    <w:rsid w:val="006B31FF"/>
    <w:rsid w:val="006C4A18"/>
    <w:rsid w:val="006D40F2"/>
    <w:rsid w:val="006F11B3"/>
    <w:rsid w:val="00710698"/>
    <w:rsid w:val="00737FF9"/>
    <w:rsid w:val="00740B91"/>
    <w:rsid w:val="0075316B"/>
    <w:rsid w:val="00756A1A"/>
    <w:rsid w:val="00772E44"/>
    <w:rsid w:val="00796400"/>
    <w:rsid w:val="007A4342"/>
    <w:rsid w:val="007A4864"/>
    <w:rsid w:val="007A6CC7"/>
    <w:rsid w:val="007C5568"/>
    <w:rsid w:val="007E0DC8"/>
    <w:rsid w:val="007E4FD1"/>
    <w:rsid w:val="008061B0"/>
    <w:rsid w:val="0080687F"/>
    <w:rsid w:val="008516E4"/>
    <w:rsid w:val="008541A4"/>
    <w:rsid w:val="00864575"/>
    <w:rsid w:val="00864BE6"/>
    <w:rsid w:val="00874E07"/>
    <w:rsid w:val="008759C2"/>
    <w:rsid w:val="00892A33"/>
    <w:rsid w:val="00897753"/>
    <w:rsid w:val="008A7639"/>
    <w:rsid w:val="008A7B33"/>
    <w:rsid w:val="008D22CB"/>
    <w:rsid w:val="008D3607"/>
    <w:rsid w:val="008F104E"/>
    <w:rsid w:val="00903BD2"/>
    <w:rsid w:val="00907890"/>
    <w:rsid w:val="00910038"/>
    <w:rsid w:val="00917CCD"/>
    <w:rsid w:val="00927427"/>
    <w:rsid w:val="00930979"/>
    <w:rsid w:val="00935EE3"/>
    <w:rsid w:val="00943313"/>
    <w:rsid w:val="009455B4"/>
    <w:rsid w:val="00951124"/>
    <w:rsid w:val="0097101F"/>
    <w:rsid w:val="00977871"/>
    <w:rsid w:val="009802F5"/>
    <w:rsid w:val="0099115C"/>
    <w:rsid w:val="009A601E"/>
    <w:rsid w:val="009B0073"/>
    <w:rsid w:val="009B37A1"/>
    <w:rsid w:val="009B535F"/>
    <w:rsid w:val="009B7526"/>
    <w:rsid w:val="009D6097"/>
    <w:rsid w:val="009D70A1"/>
    <w:rsid w:val="009F241A"/>
    <w:rsid w:val="00A00BA1"/>
    <w:rsid w:val="00A1254C"/>
    <w:rsid w:val="00A156F9"/>
    <w:rsid w:val="00A218B4"/>
    <w:rsid w:val="00A26ECF"/>
    <w:rsid w:val="00A3445C"/>
    <w:rsid w:val="00A36294"/>
    <w:rsid w:val="00A56BBF"/>
    <w:rsid w:val="00A64764"/>
    <w:rsid w:val="00A81126"/>
    <w:rsid w:val="00A87123"/>
    <w:rsid w:val="00A9033E"/>
    <w:rsid w:val="00A909F2"/>
    <w:rsid w:val="00A93DA2"/>
    <w:rsid w:val="00A96908"/>
    <w:rsid w:val="00AA3304"/>
    <w:rsid w:val="00AA3328"/>
    <w:rsid w:val="00AC4D81"/>
    <w:rsid w:val="00AD4943"/>
    <w:rsid w:val="00AF3863"/>
    <w:rsid w:val="00B008CA"/>
    <w:rsid w:val="00B10B44"/>
    <w:rsid w:val="00B14F69"/>
    <w:rsid w:val="00B16FBA"/>
    <w:rsid w:val="00B24D9D"/>
    <w:rsid w:val="00B30404"/>
    <w:rsid w:val="00B44DAF"/>
    <w:rsid w:val="00B4545E"/>
    <w:rsid w:val="00B54403"/>
    <w:rsid w:val="00B65A3B"/>
    <w:rsid w:val="00B65B82"/>
    <w:rsid w:val="00B70408"/>
    <w:rsid w:val="00B85C8C"/>
    <w:rsid w:val="00B870A9"/>
    <w:rsid w:val="00B91BA5"/>
    <w:rsid w:val="00B9774E"/>
    <w:rsid w:val="00BA441C"/>
    <w:rsid w:val="00BA6906"/>
    <w:rsid w:val="00BB6232"/>
    <w:rsid w:val="00BE0241"/>
    <w:rsid w:val="00BF6D8C"/>
    <w:rsid w:val="00C12875"/>
    <w:rsid w:val="00C2172E"/>
    <w:rsid w:val="00C23385"/>
    <w:rsid w:val="00C2521C"/>
    <w:rsid w:val="00C26188"/>
    <w:rsid w:val="00C27746"/>
    <w:rsid w:val="00C445D0"/>
    <w:rsid w:val="00C44685"/>
    <w:rsid w:val="00C72E10"/>
    <w:rsid w:val="00C76871"/>
    <w:rsid w:val="00C94942"/>
    <w:rsid w:val="00CA46F8"/>
    <w:rsid w:val="00CA586F"/>
    <w:rsid w:val="00CA68DD"/>
    <w:rsid w:val="00CB47E7"/>
    <w:rsid w:val="00CC413B"/>
    <w:rsid w:val="00CD1262"/>
    <w:rsid w:val="00CD1327"/>
    <w:rsid w:val="00CE5515"/>
    <w:rsid w:val="00CF4746"/>
    <w:rsid w:val="00D07974"/>
    <w:rsid w:val="00D15D9F"/>
    <w:rsid w:val="00D2668E"/>
    <w:rsid w:val="00D46C87"/>
    <w:rsid w:val="00D552F5"/>
    <w:rsid w:val="00D728EA"/>
    <w:rsid w:val="00D84F96"/>
    <w:rsid w:val="00DA2429"/>
    <w:rsid w:val="00DB2B65"/>
    <w:rsid w:val="00DB5383"/>
    <w:rsid w:val="00DB62B3"/>
    <w:rsid w:val="00DC0190"/>
    <w:rsid w:val="00DC29AC"/>
    <w:rsid w:val="00DC2C61"/>
    <w:rsid w:val="00DD1D52"/>
    <w:rsid w:val="00DD2796"/>
    <w:rsid w:val="00DD4840"/>
    <w:rsid w:val="00DD6E90"/>
    <w:rsid w:val="00E1404D"/>
    <w:rsid w:val="00E50C3D"/>
    <w:rsid w:val="00E55C33"/>
    <w:rsid w:val="00E60134"/>
    <w:rsid w:val="00E76D5F"/>
    <w:rsid w:val="00EA124A"/>
    <w:rsid w:val="00EA72C3"/>
    <w:rsid w:val="00EA799E"/>
    <w:rsid w:val="00EB1A21"/>
    <w:rsid w:val="00EC4234"/>
    <w:rsid w:val="00ED3719"/>
    <w:rsid w:val="00ED3C32"/>
    <w:rsid w:val="00EE08DD"/>
    <w:rsid w:val="00EE5E56"/>
    <w:rsid w:val="00EE747C"/>
    <w:rsid w:val="00F02C22"/>
    <w:rsid w:val="00F0732E"/>
    <w:rsid w:val="00F146E1"/>
    <w:rsid w:val="00F14E0D"/>
    <w:rsid w:val="00F31EAE"/>
    <w:rsid w:val="00F32BAF"/>
    <w:rsid w:val="00F448E8"/>
    <w:rsid w:val="00F71C1C"/>
    <w:rsid w:val="00F851FA"/>
    <w:rsid w:val="00F93BA0"/>
    <w:rsid w:val="00FA27A9"/>
    <w:rsid w:val="00FA5EC5"/>
    <w:rsid w:val="00FB189F"/>
    <w:rsid w:val="00FD0908"/>
    <w:rsid w:val="00FD30AE"/>
    <w:rsid w:val="00FD3CBA"/>
    <w:rsid w:val="00FD4DCD"/>
    <w:rsid w:val="00FF17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A1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56A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B75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6C4A18"/>
    <w:pPr>
      <w:keepNext/>
      <w:outlineLvl w:val="4"/>
    </w:pPr>
    <w:rPr>
      <w:b/>
      <w:sz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6C4A18"/>
    <w:rPr>
      <w:rFonts w:ascii="Times New Roman" w:eastAsia="Times New Roman" w:hAnsi="Times New Roman" w:cs="Times New Roman"/>
      <w:b/>
      <w:szCs w:val="20"/>
      <w:lang w:val="en-US" w:eastAsia="ru-RU"/>
    </w:rPr>
  </w:style>
  <w:style w:type="paragraph" w:customStyle="1" w:styleId="18095">
    <w:name w:val="Стиль 18 пт Выступ:  095 см"/>
    <w:basedOn w:val="a"/>
    <w:rsid w:val="006C4A18"/>
    <w:pPr>
      <w:ind w:hanging="540"/>
    </w:pPr>
    <w:rPr>
      <w:sz w:val="28"/>
    </w:rPr>
  </w:style>
  <w:style w:type="paragraph" w:styleId="a3">
    <w:name w:val="Balloon Text"/>
    <w:basedOn w:val="a"/>
    <w:link w:val="a4"/>
    <w:uiPriority w:val="99"/>
    <w:semiHidden/>
    <w:unhideWhenUsed/>
    <w:rsid w:val="006C4A18"/>
    <w:rPr>
      <w:rFonts w:ascii="Tahoma" w:hAnsi="Tahoma" w:cs="Tahoma"/>
      <w:sz w:val="16"/>
      <w:szCs w:val="16"/>
    </w:rPr>
  </w:style>
  <w:style w:type="character" w:customStyle="1" w:styleId="a4">
    <w:name w:val="Текст выноски Знак"/>
    <w:basedOn w:val="a0"/>
    <w:link w:val="a3"/>
    <w:uiPriority w:val="99"/>
    <w:semiHidden/>
    <w:rsid w:val="006C4A18"/>
    <w:rPr>
      <w:rFonts w:ascii="Tahoma" w:eastAsia="Times New Roman" w:hAnsi="Tahoma" w:cs="Tahoma"/>
      <w:sz w:val="16"/>
      <w:szCs w:val="16"/>
      <w:lang w:eastAsia="ru-RU"/>
    </w:rPr>
  </w:style>
  <w:style w:type="paragraph" w:styleId="a5">
    <w:name w:val="Normal (Web)"/>
    <w:basedOn w:val="a"/>
    <w:uiPriority w:val="99"/>
    <w:rsid w:val="006C4A18"/>
    <w:pPr>
      <w:spacing w:before="100" w:beforeAutospacing="1" w:after="100" w:afterAutospacing="1"/>
    </w:pPr>
    <w:rPr>
      <w:sz w:val="24"/>
      <w:szCs w:val="24"/>
    </w:rPr>
  </w:style>
  <w:style w:type="character" w:styleId="a6">
    <w:name w:val="Hyperlink"/>
    <w:basedOn w:val="a0"/>
    <w:rsid w:val="006C4A18"/>
    <w:rPr>
      <w:color w:val="0000FF"/>
      <w:u w:val="single"/>
    </w:rPr>
  </w:style>
  <w:style w:type="character" w:customStyle="1" w:styleId="apple-converted-space">
    <w:name w:val="apple-converted-space"/>
    <w:basedOn w:val="a0"/>
    <w:rsid w:val="006C4A18"/>
  </w:style>
  <w:style w:type="paragraph" w:styleId="a7">
    <w:name w:val="List Paragraph"/>
    <w:basedOn w:val="a"/>
    <w:uiPriority w:val="34"/>
    <w:qFormat/>
    <w:rsid w:val="006C4A18"/>
    <w:pPr>
      <w:ind w:left="720"/>
      <w:contextualSpacing/>
    </w:pPr>
  </w:style>
  <w:style w:type="character" w:customStyle="1" w:styleId="4Exact">
    <w:name w:val="Основной текст (4) Exact"/>
    <w:basedOn w:val="a0"/>
    <w:link w:val="4"/>
    <w:rsid w:val="00B54403"/>
    <w:rPr>
      <w:rFonts w:ascii="Times New Roman" w:eastAsia="Times New Roman" w:hAnsi="Times New Roman" w:cs="Times New Roman"/>
      <w:b/>
      <w:bCs/>
      <w:sz w:val="28"/>
      <w:szCs w:val="28"/>
      <w:shd w:val="clear" w:color="auto" w:fill="FFFFFF"/>
    </w:rPr>
  </w:style>
  <w:style w:type="paragraph" w:customStyle="1" w:styleId="4">
    <w:name w:val="Основной текст (4)"/>
    <w:basedOn w:val="a"/>
    <w:link w:val="4Exact"/>
    <w:rsid w:val="00B54403"/>
    <w:pPr>
      <w:widowControl w:val="0"/>
      <w:shd w:val="clear" w:color="auto" w:fill="FFFFFF"/>
      <w:spacing w:line="0" w:lineRule="atLeast"/>
    </w:pPr>
    <w:rPr>
      <w:b/>
      <w:bCs/>
      <w:sz w:val="28"/>
      <w:szCs w:val="28"/>
      <w:lang w:eastAsia="en-US"/>
    </w:rPr>
  </w:style>
  <w:style w:type="character" w:customStyle="1" w:styleId="2Exact">
    <w:name w:val="Основной текст (2) Exact"/>
    <w:basedOn w:val="a0"/>
    <w:link w:val="21"/>
    <w:rsid w:val="00B54403"/>
    <w:rPr>
      <w:rFonts w:ascii="Times New Roman" w:eastAsia="Times New Roman" w:hAnsi="Times New Roman" w:cs="Times New Roman"/>
      <w:sz w:val="26"/>
      <w:szCs w:val="26"/>
      <w:shd w:val="clear" w:color="auto" w:fill="FFFFFF"/>
    </w:rPr>
  </w:style>
  <w:style w:type="paragraph" w:customStyle="1" w:styleId="21">
    <w:name w:val="Основной текст (2)"/>
    <w:basedOn w:val="a"/>
    <w:link w:val="2Exact"/>
    <w:rsid w:val="00B54403"/>
    <w:pPr>
      <w:widowControl w:val="0"/>
      <w:shd w:val="clear" w:color="auto" w:fill="FFFFFF"/>
      <w:spacing w:line="0" w:lineRule="atLeast"/>
    </w:pPr>
    <w:rPr>
      <w:sz w:val="26"/>
      <w:szCs w:val="26"/>
      <w:lang w:eastAsia="en-US"/>
    </w:rPr>
  </w:style>
  <w:style w:type="character" w:customStyle="1" w:styleId="11">
    <w:name w:val="Заголовок №1_"/>
    <w:basedOn w:val="a0"/>
    <w:link w:val="12"/>
    <w:uiPriority w:val="99"/>
    <w:locked/>
    <w:rsid w:val="00A909F2"/>
    <w:rPr>
      <w:rFonts w:cs="Times New Roman"/>
      <w:sz w:val="26"/>
      <w:szCs w:val="26"/>
      <w:shd w:val="clear" w:color="auto" w:fill="FFFFFF"/>
    </w:rPr>
  </w:style>
  <w:style w:type="paragraph" w:customStyle="1" w:styleId="12">
    <w:name w:val="Заголовок №1"/>
    <w:basedOn w:val="a"/>
    <w:link w:val="11"/>
    <w:uiPriority w:val="99"/>
    <w:rsid w:val="00A909F2"/>
    <w:pPr>
      <w:widowControl w:val="0"/>
      <w:shd w:val="clear" w:color="auto" w:fill="FFFFFF"/>
      <w:spacing w:before="660" w:after="840" w:line="322" w:lineRule="exact"/>
      <w:jc w:val="center"/>
      <w:outlineLvl w:val="0"/>
    </w:pPr>
    <w:rPr>
      <w:rFonts w:asciiTheme="minorHAnsi" w:eastAsiaTheme="minorHAnsi" w:hAnsiTheme="minorHAnsi"/>
      <w:sz w:val="26"/>
      <w:szCs w:val="26"/>
      <w:lang w:eastAsia="en-US"/>
    </w:rPr>
  </w:style>
  <w:style w:type="character" w:customStyle="1" w:styleId="BodyTextChar1">
    <w:name w:val="Body Text Char1"/>
    <w:uiPriority w:val="99"/>
    <w:locked/>
    <w:rsid w:val="000230D2"/>
    <w:rPr>
      <w:sz w:val="22"/>
    </w:rPr>
  </w:style>
  <w:style w:type="paragraph" w:styleId="a8">
    <w:name w:val="Body Text"/>
    <w:basedOn w:val="a"/>
    <w:link w:val="a9"/>
    <w:uiPriority w:val="99"/>
    <w:rsid w:val="000230D2"/>
    <w:pPr>
      <w:widowControl w:val="0"/>
      <w:shd w:val="clear" w:color="auto" w:fill="FFFFFF"/>
      <w:spacing w:line="278" w:lineRule="exact"/>
    </w:pPr>
    <w:rPr>
      <w:rFonts w:ascii="Calibri" w:eastAsia="Calibri" w:hAnsi="Calibri"/>
      <w:sz w:val="22"/>
      <w:szCs w:val="22"/>
    </w:rPr>
  </w:style>
  <w:style w:type="character" w:customStyle="1" w:styleId="a9">
    <w:name w:val="Основной текст Знак"/>
    <w:basedOn w:val="a0"/>
    <w:link w:val="a8"/>
    <w:uiPriority w:val="99"/>
    <w:rsid w:val="000230D2"/>
    <w:rPr>
      <w:rFonts w:ascii="Calibri" w:eastAsia="Calibri" w:hAnsi="Calibri" w:cs="Times New Roman"/>
      <w:shd w:val="clear" w:color="auto" w:fill="FFFFFF"/>
      <w:lang w:eastAsia="ru-RU"/>
    </w:rPr>
  </w:style>
  <w:style w:type="character" w:customStyle="1" w:styleId="0pt">
    <w:name w:val="Основной текст + Не полужирный;Интервал 0 pt"/>
    <w:basedOn w:val="a0"/>
    <w:rsid w:val="000230D2"/>
    <w:rPr>
      <w:rFonts w:ascii="Times New Roman" w:eastAsia="Times New Roman" w:hAnsi="Times New Roman" w:cs="Times New Roman"/>
      <w:b/>
      <w:bCs/>
      <w:color w:val="000000"/>
      <w:spacing w:val="3"/>
      <w:w w:val="100"/>
      <w:position w:val="0"/>
      <w:sz w:val="21"/>
      <w:szCs w:val="21"/>
      <w:shd w:val="clear" w:color="auto" w:fill="FFFFFF"/>
      <w:lang w:val="ru-RU"/>
    </w:rPr>
  </w:style>
  <w:style w:type="table" w:styleId="aa">
    <w:name w:val="Table Grid"/>
    <w:basedOn w:val="a1"/>
    <w:uiPriority w:val="59"/>
    <w:rsid w:val="000230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56A1A"/>
    <w:rPr>
      <w:rFonts w:asciiTheme="majorHAnsi" w:eastAsiaTheme="majorEastAsia" w:hAnsiTheme="majorHAnsi" w:cstheme="majorBidi"/>
      <w:b/>
      <w:bCs/>
      <w:color w:val="365F91" w:themeColor="accent1" w:themeShade="BF"/>
      <w:sz w:val="28"/>
      <w:szCs w:val="28"/>
      <w:lang w:eastAsia="ru-RU"/>
    </w:rPr>
  </w:style>
  <w:style w:type="paragraph" w:customStyle="1" w:styleId="ConsTitle">
    <w:name w:val="ConsTitle"/>
    <w:rsid w:val="00756A1A"/>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ConsPlusTitle">
    <w:name w:val="ConsPlusTitle"/>
    <w:rsid w:val="00756A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756A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Прижатый влево"/>
    <w:basedOn w:val="a"/>
    <w:next w:val="a"/>
    <w:rsid w:val="00756A1A"/>
    <w:pPr>
      <w:autoSpaceDE w:val="0"/>
      <w:autoSpaceDN w:val="0"/>
      <w:adjustRightInd w:val="0"/>
    </w:pPr>
    <w:rPr>
      <w:rFonts w:ascii="Arial" w:hAnsi="Arial" w:cs="Arial"/>
      <w:sz w:val="24"/>
      <w:szCs w:val="24"/>
    </w:rPr>
  </w:style>
  <w:style w:type="paragraph" w:customStyle="1" w:styleId="ac">
    <w:name w:val="Нормальный (таблица)"/>
    <w:basedOn w:val="a"/>
    <w:next w:val="a"/>
    <w:rsid w:val="00756A1A"/>
    <w:pPr>
      <w:widowControl w:val="0"/>
      <w:autoSpaceDE w:val="0"/>
      <w:autoSpaceDN w:val="0"/>
      <w:adjustRightInd w:val="0"/>
      <w:jc w:val="both"/>
    </w:pPr>
    <w:rPr>
      <w:rFonts w:ascii="Arial" w:hAnsi="Arial" w:cs="Arial"/>
      <w:sz w:val="24"/>
      <w:szCs w:val="24"/>
    </w:rPr>
  </w:style>
  <w:style w:type="character" w:customStyle="1" w:styleId="20">
    <w:name w:val="Заголовок 2 Знак"/>
    <w:basedOn w:val="a0"/>
    <w:link w:val="2"/>
    <w:uiPriority w:val="9"/>
    <w:rsid w:val="009B7526"/>
    <w:rPr>
      <w:rFonts w:asciiTheme="majorHAnsi" w:eastAsiaTheme="majorEastAsia" w:hAnsiTheme="majorHAnsi" w:cstheme="majorBidi"/>
      <w:b/>
      <w:bCs/>
      <w:color w:val="4F81BD" w:themeColor="accent1"/>
      <w:sz w:val="26"/>
      <w:szCs w:val="26"/>
      <w:lang w:eastAsia="ru-RU"/>
    </w:rPr>
  </w:style>
  <w:style w:type="character" w:customStyle="1" w:styleId="ad">
    <w:name w:val="Цветовое выделение"/>
    <w:uiPriority w:val="99"/>
    <w:rsid w:val="00C76871"/>
    <w:rPr>
      <w:b/>
      <w:bCs/>
      <w:color w:val="000080"/>
    </w:rPr>
  </w:style>
  <w:style w:type="table" w:customStyle="1" w:styleId="13">
    <w:name w:val="Сетка таблицы1"/>
    <w:basedOn w:val="a1"/>
    <w:next w:val="aa"/>
    <w:uiPriority w:val="59"/>
    <w:rsid w:val="00D15D9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04644">
      <w:bodyDiv w:val="1"/>
      <w:marLeft w:val="0"/>
      <w:marRight w:val="0"/>
      <w:marTop w:val="0"/>
      <w:marBottom w:val="0"/>
      <w:divBdr>
        <w:top w:val="none" w:sz="0" w:space="0" w:color="auto"/>
        <w:left w:val="none" w:sz="0" w:space="0" w:color="auto"/>
        <w:bottom w:val="none" w:sz="0" w:space="0" w:color="auto"/>
        <w:right w:val="none" w:sz="0" w:space="0" w:color="auto"/>
      </w:divBdr>
    </w:div>
    <w:div w:id="1399087009">
      <w:bodyDiv w:val="1"/>
      <w:marLeft w:val="0"/>
      <w:marRight w:val="0"/>
      <w:marTop w:val="0"/>
      <w:marBottom w:val="0"/>
      <w:divBdr>
        <w:top w:val="none" w:sz="0" w:space="0" w:color="auto"/>
        <w:left w:val="none" w:sz="0" w:space="0" w:color="auto"/>
        <w:bottom w:val="none" w:sz="0" w:space="0" w:color="auto"/>
        <w:right w:val="none" w:sz="0" w:space="0" w:color="auto"/>
      </w:divBdr>
    </w:div>
    <w:div w:id="1858541388">
      <w:bodyDiv w:val="1"/>
      <w:marLeft w:val="0"/>
      <w:marRight w:val="0"/>
      <w:marTop w:val="0"/>
      <w:marBottom w:val="0"/>
      <w:divBdr>
        <w:top w:val="none" w:sz="0" w:space="0" w:color="auto"/>
        <w:left w:val="none" w:sz="0" w:space="0" w:color="auto"/>
        <w:bottom w:val="none" w:sz="0" w:space="0" w:color="auto"/>
        <w:right w:val="none" w:sz="0" w:space="0" w:color="auto"/>
      </w:divBdr>
    </w:div>
    <w:div w:id="214573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74C37-6E90-4C8A-AE7B-C0297A89A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1</Pages>
  <Words>805</Words>
  <Characters>4595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129</cp:revision>
  <cp:lastPrinted>2024-01-16T08:38:00Z</cp:lastPrinted>
  <dcterms:created xsi:type="dcterms:W3CDTF">2019-11-19T04:08:00Z</dcterms:created>
  <dcterms:modified xsi:type="dcterms:W3CDTF">2024-03-04T06:50:00Z</dcterms:modified>
</cp:coreProperties>
</file>